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E2C" w:rsidRPr="00E70E41" w:rsidRDefault="00F86E2C" w:rsidP="00F86E2C">
      <w:pPr>
        <w:widowControl w:val="0"/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7"/>
          <w:szCs w:val="27"/>
        </w:rPr>
      </w:pPr>
      <w:r w:rsidRPr="00E70E41">
        <w:rPr>
          <w:rFonts w:ascii="Times New Roman" w:hAnsi="Times New Roman"/>
          <w:sz w:val="27"/>
          <w:szCs w:val="27"/>
        </w:rPr>
        <w:t>Додаток</w:t>
      </w:r>
    </w:p>
    <w:p w:rsidR="00F86E2C" w:rsidRPr="00E70E41" w:rsidRDefault="00F86E2C" w:rsidP="00F86E2C">
      <w:pPr>
        <w:widowControl w:val="0"/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7"/>
          <w:szCs w:val="27"/>
        </w:rPr>
      </w:pPr>
      <w:r w:rsidRPr="00E70E41">
        <w:rPr>
          <w:rFonts w:ascii="Times New Roman" w:hAnsi="Times New Roman"/>
          <w:sz w:val="27"/>
          <w:szCs w:val="27"/>
        </w:rPr>
        <w:t>до рішення виконавчого комітету Харківської міської ради</w:t>
      </w:r>
    </w:p>
    <w:p w:rsidR="00F86E2C" w:rsidRPr="00E70E41" w:rsidRDefault="00F86E2C" w:rsidP="00F86E2C">
      <w:pPr>
        <w:widowControl w:val="0"/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7"/>
          <w:szCs w:val="27"/>
        </w:rPr>
      </w:pPr>
      <w:r w:rsidRPr="00E70E41">
        <w:rPr>
          <w:rFonts w:ascii="Times New Roman" w:hAnsi="Times New Roman"/>
          <w:sz w:val="27"/>
          <w:szCs w:val="27"/>
        </w:rPr>
        <w:t xml:space="preserve">від </w:t>
      </w:r>
      <w:r w:rsidRPr="00F86E2C">
        <w:rPr>
          <w:rFonts w:ascii="Times New Roman" w:hAnsi="Times New Roman"/>
          <w:sz w:val="27"/>
          <w:szCs w:val="27"/>
        </w:rPr>
        <w:t>15.11.</w:t>
      </w:r>
      <w:r>
        <w:rPr>
          <w:rFonts w:ascii="Times New Roman" w:hAnsi="Times New Roman"/>
          <w:sz w:val="27"/>
          <w:szCs w:val="27"/>
          <w:lang w:val="ru-RU"/>
        </w:rPr>
        <w:t>2017</w:t>
      </w:r>
      <w:r w:rsidRPr="00E70E41">
        <w:rPr>
          <w:rFonts w:ascii="Times New Roman" w:hAnsi="Times New Roman"/>
          <w:sz w:val="27"/>
          <w:szCs w:val="27"/>
        </w:rPr>
        <w:t xml:space="preserve"> № </w:t>
      </w:r>
      <w:r>
        <w:rPr>
          <w:rFonts w:ascii="Times New Roman" w:hAnsi="Times New Roman"/>
          <w:sz w:val="27"/>
          <w:szCs w:val="27"/>
          <w:lang w:val="ru-RU"/>
        </w:rPr>
        <w:t>733</w:t>
      </w:r>
      <w:bookmarkStart w:id="0" w:name="_GoBack"/>
      <w:bookmarkEnd w:id="0"/>
    </w:p>
    <w:p w:rsidR="00F86E2C" w:rsidRDefault="00F86E2C" w:rsidP="00F86E2C">
      <w:pPr>
        <w:widowControl w:val="0"/>
        <w:autoSpaceDE w:val="0"/>
        <w:autoSpaceDN w:val="0"/>
        <w:adjustRightInd w:val="0"/>
        <w:ind w:firstLine="570"/>
        <w:jc w:val="center"/>
        <w:rPr>
          <w:rFonts w:ascii="Times New Roman" w:hAnsi="Times New Roman"/>
          <w:sz w:val="28"/>
          <w:szCs w:val="28"/>
        </w:rPr>
      </w:pPr>
    </w:p>
    <w:p w:rsidR="00F86E2C" w:rsidRPr="00E70E41" w:rsidRDefault="00F86E2C" w:rsidP="00F86E2C">
      <w:pPr>
        <w:widowControl w:val="0"/>
        <w:autoSpaceDE w:val="0"/>
        <w:autoSpaceDN w:val="0"/>
        <w:adjustRightInd w:val="0"/>
        <w:ind w:firstLine="570"/>
        <w:jc w:val="center"/>
        <w:rPr>
          <w:rFonts w:ascii="Times New Roman" w:hAnsi="Times New Roman"/>
          <w:sz w:val="28"/>
          <w:szCs w:val="28"/>
        </w:rPr>
      </w:pPr>
      <w:r w:rsidRPr="00E70E41">
        <w:rPr>
          <w:rFonts w:ascii="Times New Roman" w:hAnsi="Times New Roman"/>
          <w:sz w:val="28"/>
          <w:szCs w:val="28"/>
        </w:rPr>
        <w:t>ПЕРЕЛІК</w:t>
      </w:r>
    </w:p>
    <w:p w:rsidR="00F86E2C" w:rsidRPr="00E70E41" w:rsidRDefault="00F86E2C" w:rsidP="00F86E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E70E41">
        <w:rPr>
          <w:rFonts w:ascii="Times New Roman" w:hAnsi="Times New Roman"/>
          <w:sz w:val="28"/>
          <w:szCs w:val="28"/>
        </w:rPr>
        <w:t>самовільно розміщених об’єктів, від яких звільняється територія міста Харкова</w:t>
      </w:r>
    </w:p>
    <w:tbl>
      <w:tblPr>
        <w:tblW w:w="10422" w:type="dxa"/>
        <w:jc w:val="center"/>
        <w:tblCellSpacing w:w="-8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579"/>
        <w:gridCol w:w="3757"/>
        <w:gridCol w:w="6086"/>
      </w:tblGrid>
      <w:tr w:rsidR="00F86E2C" w:rsidRPr="00E70E41" w:rsidTr="00341E23">
        <w:trPr>
          <w:trHeight w:val="56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Об’єкт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Адреса розташування об’єкта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Мала архітектурна форма (паркан)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 xml:space="preserve">біля будинку по </w:t>
            </w:r>
            <w:proofErr w:type="spellStart"/>
            <w:r w:rsidRPr="00E70E41">
              <w:rPr>
                <w:rFonts w:ascii="Times New Roman" w:hAnsi="Times New Roman"/>
                <w:sz w:val="28"/>
                <w:szCs w:val="28"/>
              </w:rPr>
              <w:t>пров</w:t>
            </w:r>
            <w:proofErr w:type="spellEnd"/>
            <w:r w:rsidRPr="00E70E41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E70E41">
              <w:rPr>
                <w:rFonts w:ascii="Times New Roman" w:hAnsi="Times New Roman"/>
                <w:sz w:val="28"/>
                <w:szCs w:val="28"/>
              </w:rPr>
              <w:t>Рубежанському</w:t>
            </w:r>
            <w:proofErr w:type="spellEnd"/>
            <w:r w:rsidRPr="00E70E41">
              <w:rPr>
                <w:rFonts w:ascii="Times New Roman" w:hAnsi="Times New Roman"/>
                <w:sz w:val="28"/>
                <w:szCs w:val="28"/>
              </w:rPr>
              <w:t>, 6 (Московський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 xml:space="preserve">біля будинку по </w:t>
            </w:r>
            <w:proofErr w:type="spellStart"/>
            <w:r w:rsidRPr="00E70E41">
              <w:rPr>
                <w:rFonts w:ascii="Times New Roman" w:hAnsi="Times New Roman"/>
                <w:sz w:val="28"/>
                <w:szCs w:val="28"/>
              </w:rPr>
              <w:t>просп</w:t>
            </w:r>
            <w:proofErr w:type="spellEnd"/>
            <w:r w:rsidRPr="00E70E41">
              <w:rPr>
                <w:rFonts w:ascii="Times New Roman" w:hAnsi="Times New Roman"/>
                <w:sz w:val="28"/>
                <w:szCs w:val="28"/>
              </w:rPr>
              <w:t>. Ювілейному, 32/186 (Московський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біля будинку по вул. Академіка Павлова, 132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(Московський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 xml:space="preserve">біля будівлі по </w:t>
            </w:r>
            <w:proofErr w:type="spellStart"/>
            <w:r w:rsidRPr="00E70E41">
              <w:rPr>
                <w:rFonts w:ascii="Times New Roman" w:hAnsi="Times New Roman"/>
                <w:sz w:val="28"/>
                <w:szCs w:val="28"/>
              </w:rPr>
              <w:t>просп</w:t>
            </w:r>
            <w:proofErr w:type="spellEnd"/>
            <w:r w:rsidRPr="00E70E41">
              <w:rPr>
                <w:rFonts w:ascii="Times New Roman" w:hAnsi="Times New Roman"/>
                <w:sz w:val="28"/>
                <w:szCs w:val="28"/>
              </w:rPr>
              <w:t>. Тракторобудівників, 105-А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(Московський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біля будинку по вул. Грозненській, 56-А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E70E41">
              <w:rPr>
                <w:rFonts w:ascii="Times New Roman" w:hAnsi="Times New Roman"/>
                <w:sz w:val="28"/>
                <w:szCs w:val="28"/>
              </w:rPr>
              <w:t>Основ`янський</w:t>
            </w:r>
            <w:proofErr w:type="spellEnd"/>
            <w:r w:rsidRPr="00E70E41"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біля будинку по вул. Киргизькій, 6-Б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(Слобідський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7.</w:t>
            </w:r>
          </w:p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 xml:space="preserve">біля будинку по </w:t>
            </w:r>
            <w:proofErr w:type="spellStart"/>
            <w:r w:rsidRPr="00E70E41">
              <w:rPr>
                <w:rFonts w:ascii="Times New Roman" w:hAnsi="Times New Roman"/>
                <w:sz w:val="28"/>
                <w:szCs w:val="28"/>
              </w:rPr>
              <w:t>просп</w:t>
            </w:r>
            <w:proofErr w:type="spellEnd"/>
            <w:r w:rsidRPr="00E70E41">
              <w:rPr>
                <w:rFonts w:ascii="Times New Roman" w:hAnsi="Times New Roman"/>
                <w:sz w:val="28"/>
                <w:szCs w:val="28"/>
              </w:rPr>
              <w:t>. Героїв Сталінграда, 146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(Слобідський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015062">
              <w:rPr>
                <w:rFonts w:ascii="Times New Roman" w:hAnsi="Times New Roman"/>
                <w:sz w:val="28"/>
                <w:szCs w:val="28"/>
              </w:rPr>
              <w:t>біля будинку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062">
              <w:rPr>
                <w:rFonts w:ascii="Times New Roman" w:hAnsi="Times New Roman"/>
                <w:sz w:val="28"/>
                <w:szCs w:val="28"/>
              </w:rPr>
              <w:t>по вул. Академіка Павлова, 162-А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(Московський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 w:rsidRPr="00E70E4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Тимчасова споруда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015062">
              <w:rPr>
                <w:rFonts w:ascii="Times New Roman" w:hAnsi="Times New Roman"/>
                <w:sz w:val="28"/>
                <w:szCs w:val="28"/>
              </w:rPr>
              <w:t>біля будинку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062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proofErr w:type="spellStart"/>
            <w:r w:rsidRPr="00015062">
              <w:rPr>
                <w:rFonts w:ascii="Times New Roman" w:hAnsi="Times New Roman"/>
                <w:sz w:val="28"/>
                <w:szCs w:val="28"/>
              </w:rPr>
              <w:t>просп</w:t>
            </w:r>
            <w:proofErr w:type="spellEnd"/>
            <w:r w:rsidRPr="00015062">
              <w:rPr>
                <w:rFonts w:ascii="Times New Roman" w:hAnsi="Times New Roman"/>
                <w:sz w:val="28"/>
                <w:szCs w:val="28"/>
              </w:rPr>
              <w:t>. Людвіга Свободи, 33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(Шевченківський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E70E4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Тимчасова споруда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015062">
              <w:rPr>
                <w:rFonts w:ascii="Times New Roman" w:hAnsi="Times New Roman"/>
                <w:sz w:val="28"/>
                <w:szCs w:val="28"/>
              </w:rPr>
              <w:t>біля будинку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062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proofErr w:type="spellStart"/>
            <w:r w:rsidRPr="00015062">
              <w:rPr>
                <w:rFonts w:ascii="Times New Roman" w:hAnsi="Times New Roman"/>
                <w:sz w:val="28"/>
                <w:szCs w:val="28"/>
              </w:rPr>
              <w:t>просп</w:t>
            </w:r>
            <w:proofErr w:type="spellEnd"/>
            <w:r w:rsidRPr="00015062">
              <w:rPr>
                <w:rFonts w:ascii="Times New Roman" w:hAnsi="Times New Roman"/>
                <w:sz w:val="28"/>
                <w:szCs w:val="28"/>
              </w:rPr>
              <w:t>. Людвіга Свободи, 33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(Шевченківський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E70E4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Тимчасова споруда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015062">
              <w:rPr>
                <w:rFonts w:ascii="Times New Roman" w:hAnsi="Times New Roman"/>
                <w:sz w:val="28"/>
                <w:szCs w:val="28"/>
              </w:rPr>
              <w:t>біля будинку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062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proofErr w:type="spellStart"/>
            <w:r w:rsidRPr="00015062">
              <w:rPr>
                <w:rFonts w:ascii="Times New Roman" w:hAnsi="Times New Roman"/>
                <w:sz w:val="28"/>
                <w:szCs w:val="28"/>
              </w:rPr>
              <w:t>просп</w:t>
            </w:r>
            <w:proofErr w:type="spellEnd"/>
            <w:r w:rsidRPr="00015062">
              <w:rPr>
                <w:rFonts w:ascii="Times New Roman" w:hAnsi="Times New Roman"/>
                <w:sz w:val="28"/>
                <w:szCs w:val="28"/>
              </w:rPr>
              <w:t>. Людвіга Свободи, 33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(Шевченківський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E70E4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Тимчасова споруда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015062">
              <w:rPr>
                <w:rFonts w:ascii="Times New Roman" w:hAnsi="Times New Roman"/>
                <w:sz w:val="28"/>
                <w:szCs w:val="28"/>
              </w:rPr>
              <w:t>біля будинку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062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proofErr w:type="spellStart"/>
            <w:r w:rsidRPr="00015062">
              <w:rPr>
                <w:rFonts w:ascii="Times New Roman" w:hAnsi="Times New Roman"/>
                <w:sz w:val="28"/>
                <w:szCs w:val="28"/>
              </w:rPr>
              <w:t>пров</w:t>
            </w:r>
            <w:proofErr w:type="spellEnd"/>
            <w:r w:rsidRPr="0001506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015062">
              <w:rPr>
                <w:rFonts w:ascii="Times New Roman" w:hAnsi="Times New Roman"/>
                <w:sz w:val="28"/>
                <w:szCs w:val="28"/>
              </w:rPr>
              <w:t>Отакара</w:t>
            </w:r>
            <w:proofErr w:type="spellEnd"/>
            <w:r w:rsidRPr="00015062">
              <w:rPr>
                <w:rFonts w:ascii="Times New Roman" w:hAnsi="Times New Roman"/>
                <w:sz w:val="28"/>
                <w:szCs w:val="28"/>
              </w:rPr>
              <w:t xml:space="preserve"> Яроша, 13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(Шевченківський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E70E4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Тимчасова споруда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015062">
              <w:rPr>
                <w:rFonts w:ascii="Times New Roman" w:hAnsi="Times New Roman"/>
                <w:sz w:val="28"/>
                <w:szCs w:val="28"/>
              </w:rPr>
              <w:t>біля будинку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062">
              <w:rPr>
                <w:rFonts w:ascii="Times New Roman" w:hAnsi="Times New Roman"/>
                <w:sz w:val="28"/>
                <w:szCs w:val="28"/>
              </w:rPr>
              <w:t>по вул. Цілиноградській, 50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(Шевченківський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Тимчасова споруда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015062">
              <w:rPr>
                <w:rFonts w:ascii="Times New Roman" w:hAnsi="Times New Roman"/>
                <w:sz w:val="28"/>
                <w:szCs w:val="28"/>
              </w:rPr>
              <w:t>біля будинку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062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proofErr w:type="spellStart"/>
            <w:r w:rsidRPr="00015062">
              <w:rPr>
                <w:rFonts w:ascii="Times New Roman" w:hAnsi="Times New Roman"/>
                <w:sz w:val="28"/>
                <w:szCs w:val="28"/>
              </w:rPr>
              <w:t>пров</w:t>
            </w:r>
            <w:proofErr w:type="spellEnd"/>
            <w:r w:rsidRPr="0001506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015062">
              <w:rPr>
                <w:rFonts w:ascii="Times New Roman" w:hAnsi="Times New Roman"/>
                <w:sz w:val="28"/>
                <w:szCs w:val="28"/>
              </w:rPr>
              <w:t>Отакара</w:t>
            </w:r>
            <w:proofErr w:type="spellEnd"/>
            <w:r w:rsidRPr="00015062">
              <w:rPr>
                <w:rFonts w:ascii="Times New Roman" w:hAnsi="Times New Roman"/>
                <w:sz w:val="28"/>
                <w:szCs w:val="28"/>
              </w:rPr>
              <w:t xml:space="preserve"> Яроша, 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(Шевченківський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 xml:space="preserve">біля будинку по </w:t>
            </w:r>
            <w:proofErr w:type="spellStart"/>
            <w:r w:rsidRPr="00E70E41">
              <w:rPr>
                <w:rFonts w:ascii="Times New Roman" w:hAnsi="Times New Roman"/>
                <w:sz w:val="28"/>
                <w:szCs w:val="28"/>
              </w:rPr>
              <w:t>просп</w:t>
            </w:r>
            <w:proofErr w:type="spellEnd"/>
            <w:r w:rsidRPr="00E70E41">
              <w:rPr>
                <w:rFonts w:ascii="Times New Roman" w:hAnsi="Times New Roman"/>
                <w:sz w:val="28"/>
                <w:szCs w:val="28"/>
              </w:rPr>
              <w:t>. Героїв Сталінграда, 146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(Слобідський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015062">
              <w:rPr>
                <w:rFonts w:ascii="Times New Roman" w:hAnsi="Times New Roman"/>
                <w:sz w:val="28"/>
                <w:szCs w:val="28"/>
              </w:rPr>
              <w:t>біля будинку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062">
              <w:rPr>
                <w:rFonts w:ascii="Times New Roman" w:hAnsi="Times New Roman"/>
                <w:sz w:val="28"/>
                <w:szCs w:val="28"/>
              </w:rPr>
              <w:t xml:space="preserve">по вул. </w:t>
            </w:r>
            <w:proofErr w:type="spellStart"/>
            <w:r w:rsidRPr="00015062">
              <w:rPr>
                <w:rFonts w:ascii="Times New Roman" w:hAnsi="Times New Roman"/>
                <w:sz w:val="28"/>
                <w:szCs w:val="28"/>
              </w:rPr>
              <w:t>Танкопія</w:t>
            </w:r>
            <w:proofErr w:type="spellEnd"/>
            <w:r w:rsidRPr="00015062">
              <w:rPr>
                <w:rFonts w:ascii="Times New Roman" w:hAnsi="Times New Roman"/>
                <w:sz w:val="28"/>
                <w:szCs w:val="28"/>
              </w:rPr>
              <w:t>, 24-А</w:t>
            </w:r>
          </w:p>
          <w:p w:rsidR="00F86E2C" w:rsidRPr="00015062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(Слобідський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Тимчасова споруда (павільйон</w:t>
            </w:r>
            <w:r w:rsidRPr="008B0B2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015062">
              <w:rPr>
                <w:rFonts w:ascii="Times New Roman" w:hAnsi="Times New Roman"/>
                <w:sz w:val="28"/>
                <w:szCs w:val="28"/>
              </w:rPr>
              <w:t>біля домоволодіння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062">
              <w:rPr>
                <w:rFonts w:ascii="Times New Roman" w:hAnsi="Times New Roman"/>
                <w:sz w:val="28"/>
                <w:szCs w:val="28"/>
              </w:rPr>
              <w:t xml:space="preserve">по вул. </w:t>
            </w:r>
            <w:proofErr w:type="spellStart"/>
            <w:r w:rsidRPr="00015062">
              <w:rPr>
                <w:rFonts w:ascii="Times New Roman" w:hAnsi="Times New Roman"/>
                <w:sz w:val="28"/>
                <w:szCs w:val="28"/>
              </w:rPr>
              <w:t>Сидоренківській</w:t>
            </w:r>
            <w:proofErr w:type="spellEnd"/>
            <w:r w:rsidRPr="00015062">
              <w:rPr>
                <w:rFonts w:ascii="Times New Roman" w:hAnsi="Times New Roman"/>
                <w:sz w:val="28"/>
                <w:szCs w:val="28"/>
              </w:rPr>
              <w:t>, 32</w:t>
            </w:r>
          </w:p>
          <w:p w:rsidR="00F86E2C" w:rsidRPr="00015062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E70E41">
              <w:rPr>
                <w:rFonts w:ascii="Times New Roman" w:hAnsi="Times New Roman"/>
                <w:sz w:val="28"/>
                <w:szCs w:val="28"/>
              </w:rPr>
              <w:t>Основ`янський</w:t>
            </w:r>
            <w:proofErr w:type="spellEnd"/>
            <w:r w:rsidRPr="00E70E41"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Тимчасова споруда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015062">
              <w:rPr>
                <w:rFonts w:ascii="Times New Roman" w:hAnsi="Times New Roman"/>
                <w:sz w:val="28"/>
                <w:szCs w:val="28"/>
              </w:rPr>
              <w:t>біля будинку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062">
              <w:rPr>
                <w:rFonts w:ascii="Times New Roman" w:hAnsi="Times New Roman"/>
                <w:sz w:val="28"/>
                <w:szCs w:val="28"/>
              </w:rPr>
              <w:t>по вул. Северина Потоцького, 15</w:t>
            </w:r>
          </w:p>
          <w:p w:rsidR="00F86E2C" w:rsidRPr="00015062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(Індустріальний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Тимчасова споруда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015062">
              <w:rPr>
                <w:rFonts w:ascii="Times New Roman" w:hAnsi="Times New Roman"/>
                <w:sz w:val="28"/>
                <w:szCs w:val="28"/>
              </w:rPr>
              <w:t>біля будинку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062">
              <w:rPr>
                <w:rFonts w:ascii="Times New Roman" w:hAnsi="Times New Roman"/>
                <w:sz w:val="28"/>
                <w:szCs w:val="28"/>
              </w:rPr>
              <w:t xml:space="preserve">по вул. </w:t>
            </w:r>
            <w:proofErr w:type="spellStart"/>
            <w:r w:rsidRPr="00015062">
              <w:rPr>
                <w:rFonts w:ascii="Times New Roman" w:hAnsi="Times New Roman"/>
                <w:sz w:val="28"/>
                <w:szCs w:val="28"/>
              </w:rPr>
              <w:t>Біблика</w:t>
            </w:r>
            <w:proofErr w:type="spellEnd"/>
            <w:r w:rsidRPr="00015062">
              <w:rPr>
                <w:rFonts w:ascii="Times New Roman" w:hAnsi="Times New Roman"/>
                <w:sz w:val="28"/>
                <w:szCs w:val="28"/>
              </w:rPr>
              <w:t>, 33</w:t>
            </w:r>
          </w:p>
          <w:p w:rsidR="00F86E2C" w:rsidRPr="00015062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(Індустріальний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Pr="00E70E41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Тимчасова споруда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015062">
              <w:rPr>
                <w:rFonts w:ascii="Times New Roman" w:hAnsi="Times New Roman"/>
                <w:sz w:val="28"/>
                <w:szCs w:val="28"/>
              </w:rPr>
              <w:t>біля будинку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062">
              <w:rPr>
                <w:rFonts w:ascii="Times New Roman" w:hAnsi="Times New Roman"/>
                <w:sz w:val="28"/>
                <w:szCs w:val="28"/>
              </w:rPr>
              <w:t xml:space="preserve">по вул. </w:t>
            </w:r>
            <w:proofErr w:type="spellStart"/>
            <w:r w:rsidRPr="00015062">
              <w:rPr>
                <w:rFonts w:ascii="Times New Roman" w:hAnsi="Times New Roman"/>
                <w:sz w:val="28"/>
                <w:szCs w:val="28"/>
              </w:rPr>
              <w:t>Грицевця</w:t>
            </w:r>
            <w:proofErr w:type="spellEnd"/>
            <w:r w:rsidRPr="00015062">
              <w:rPr>
                <w:rFonts w:ascii="Times New Roman" w:hAnsi="Times New Roman"/>
                <w:sz w:val="28"/>
                <w:szCs w:val="28"/>
              </w:rPr>
              <w:t>, 48</w:t>
            </w:r>
          </w:p>
          <w:p w:rsidR="00F86E2C" w:rsidRPr="00015062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(Індустріальний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Тимчасова споруда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015062">
              <w:rPr>
                <w:rFonts w:ascii="Times New Roman" w:hAnsi="Times New Roman"/>
                <w:sz w:val="28"/>
                <w:szCs w:val="28"/>
              </w:rPr>
              <w:t>біля будинку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062">
              <w:rPr>
                <w:rFonts w:ascii="Times New Roman" w:hAnsi="Times New Roman"/>
                <w:sz w:val="28"/>
                <w:szCs w:val="28"/>
              </w:rPr>
              <w:t>по вул. Северина Потоцького, 22</w:t>
            </w:r>
          </w:p>
          <w:p w:rsidR="00F86E2C" w:rsidRPr="00015062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(Індустріальний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Тимчасова споруда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Pr="00F86E2C" w:rsidRDefault="00F86E2C" w:rsidP="00341E2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14E3">
              <w:rPr>
                <w:rFonts w:ascii="Times New Roman" w:hAnsi="Times New Roman"/>
                <w:sz w:val="28"/>
                <w:szCs w:val="28"/>
              </w:rPr>
              <w:t>біля будівлі</w:t>
            </w:r>
            <w:r w:rsidRPr="000414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414E3">
              <w:rPr>
                <w:rFonts w:ascii="Times New Roman" w:hAnsi="Times New Roman"/>
                <w:sz w:val="28"/>
                <w:szCs w:val="28"/>
              </w:rPr>
              <w:t>по вул. Шевченка, 237</w:t>
            </w:r>
          </w:p>
          <w:p w:rsidR="00F86E2C" w:rsidRPr="000414E3" w:rsidRDefault="00F86E2C" w:rsidP="00341E2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Ки</w:t>
            </w:r>
            <w:r>
              <w:rPr>
                <w:rFonts w:ascii="Times New Roman" w:hAnsi="Times New Roman"/>
                <w:sz w:val="28"/>
                <w:szCs w:val="28"/>
              </w:rPr>
              <w:t>ї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Тимчасова споруда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0414E3">
              <w:rPr>
                <w:rFonts w:ascii="Times New Roman" w:hAnsi="Times New Roman"/>
                <w:sz w:val="28"/>
                <w:szCs w:val="28"/>
              </w:rPr>
              <w:t>біля будинку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414E3">
              <w:rPr>
                <w:rFonts w:ascii="Times New Roman" w:hAnsi="Times New Roman"/>
                <w:sz w:val="28"/>
                <w:szCs w:val="28"/>
              </w:rPr>
              <w:t>по вул. Академіка Вальтера, 8</w:t>
            </w:r>
          </w:p>
          <w:p w:rsidR="00F86E2C" w:rsidRPr="00015062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(Київський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0E41">
              <w:rPr>
                <w:rFonts w:ascii="Times New Roman" w:hAnsi="Times New Roman"/>
                <w:sz w:val="28"/>
                <w:szCs w:val="28"/>
              </w:rPr>
              <w:t>Тимчасова споруда</w:t>
            </w:r>
          </w:p>
          <w:p w:rsidR="00F86E2C" w:rsidRPr="000414E3" w:rsidRDefault="00F86E2C" w:rsidP="00341E23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0414E3">
              <w:rPr>
                <w:rFonts w:ascii="Times New Roman" w:hAnsi="Times New Roman"/>
                <w:sz w:val="28"/>
                <w:szCs w:val="28"/>
              </w:rPr>
              <w:t>біля будівлі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414E3">
              <w:rPr>
                <w:rFonts w:ascii="Times New Roman" w:hAnsi="Times New Roman"/>
                <w:sz w:val="28"/>
                <w:szCs w:val="28"/>
              </w:rPr>
              <w:t>по вул. Героїв Праці, 6</w:t>
            </w:r>
          </w:p>
          <w:p w:rsidR="00F86E2C" w:rsidRPr="00015062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(Київський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Тимчасова </w:t>
            </w:r>
            <w:r w:rsidRPr="00E70E41">
              <w:rPr>
                <w:rFonts w:ascii="Times New Roman" w:hAnsi="Times New Roman"/>
                <w:sz w:val="28"/>
                <w:szCs w:val="28"/>
              </w:rPr>
              <w:t>споруда</w:t>
            </w:r>
          </w:p>
          <w:p w:rsidR="00F86E2C" w:rsidRPr="00E70E41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015062">
              <w:rPr>
                <w:rFonts w:ascii="Times New Roman" w:hAnsi="Times New Roman"/>
                <w:sz w:val="28"/>
                <w:szCs w:val="28"/>
              </w:rPr>
              <w:t>біля будівлі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062">
              <w:rPr>
                <w:rFonts w:ascii="Times New Roman" w:hAnsi="Times New Roman"/>
                <w:sz w:val="28"/>
                <w:szCs w:val="28"/>
              </w:rPr>
              <w:t xml:space="preserve">по вул. </w:t>
            </w:r>
            <w:proofErr w:type="spellStart"/>
            <w:r w:rsidRPr="00015062">
              <w:rPr>
                <w:rFonts w:ascii="Times New Roman" w:hAnsi="Times New Roman"/>
                <w:sz w:val="28"/>
                <w:szCs w:val="28"/>
              </w:rPr>
              <w:t>Беркоса</w:t>
            </w:r>
            <w:proofErr w:type="spellEnd"/>
            <w:r w:rsidRPr="00015062">
              <w:rPr>
                <w:rFonts w:ascii="Times New Roman" w:hAnsi="Times New Roman"/>
                <w:sz w:val="28"/>
                <w:szCs w:val="28"/>
              </w:rPr>
              <w:t>, 98</w:t>
            </w:r>
          </w:p>
          <w:p w:rsidR="00F86E2C" w:rsidRPr="00015062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Холодногірський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Тимчасова </w:t>
            </w:r>
            <w:r w:rsidRPr="00E70E41">
              <w:rPr>
                <w:rFonts w:ascii="Times New Roman" w:hAnsi="Times New Roman"/>
                <w:sz w:val="28"/>
                <w:szCs w:val="28"/>
              </w:rPr>
              <w:t>споруда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(павільйон)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015062">
              <w:rPr>
                <w:rFonts w:ascii="Times New Roman" w:hAnsi="Times New Roman"/>
                <w:sz w:val="28"/>
                <w:szCs w:val="28"/>
              </w:rPr>
              <w:t>біля будівлі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062">
              <w:rPr>
                <w:rFonts w:ascii="Times New Roman" w:hAnsi="Times New Roman"/>
                <w:sz w:val="28"/>
                <w:szCs w:val="28"/>
              </w:rPr>
              <w:t xml:space="preserve">по вул. </w:t>
            </w:r>
            <w:proofErr w:type="spellStart"/>
            <w:r w:rsidRPr="00015062">
              <w:rPr>
                <w:rFonts w:ascii="Times New Roman" w:hAnsi="Times New Roman"/>
                <w:sz w:val="28"/>
                <w:szCs w:val="28"/>
              </w:rPr>
              <w:t>Беркоса</w:t>
            </w:r>
            <w:proofErr w:type="spellEnd"/>
            <w:r w:rsidRPr="00015062">
              <w:rPr>
                <w:rFonts w:ascii="Times New Roman" w:hAnsi="Times New Roman"/>
                <w:sz w:val="28"/>
                <w:szCs w:val="28"/>
              </w:rPr>
              <w:t>, 98</w:t>
            </w:r>
          </w:p>
          <w:p w:rsidR="00F86E2C" w:rsidRPr="00015062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Холодногірський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Тимчасова </w:t>
            </w:r>
            <w:r w:rsidRPr="00E70E41">
              <w:rPr>
                <w:rFonts w:ascii="Times New Roman" w:hAnsi="Times New Roman"/>
                <w:sz w:val="28"/>
                <w:szCs w:val="28"/>
              </w:rPr>
              <w:t>споруда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(павільйон)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6569E6">
              <w:rPr>
                <w:rFonts w:ascii="Times New Roman" w:hAnsi="Times New Roman"/>
                <w:sz w:val="28"/>
                <w:szCs w:val="28"/>
              </w:rPr>
              <w:t>біля будинку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69E6">
              <w:rPr>
                <w:rFonts w:ascii="Times New Roman" w:hAnsi="Times New Roman"/>
                <w:sz w:val="28"/>
                <w:szCs w:val="28"/>
              </w:rPr>
              <w:t>по вул. Полтавський Шлях, 155</w:t>
            </w:r>
          </w:p>
          <w:p w:rsidR="00F86E2C" w:rsidRPr="00015062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Новобаварський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Тимчасова </w:t>
            </w:r>
            <w:r w:rsidRPr="00E70E41">
              <w:rPr>
                <w:rFonts w:ascii="Times New Roman" w:hAnsi="Times New Roman"/>
                <w:sz w:val="28"/>
                <w:szCs w:val="28"/>
              </w:rPr>
              <w:t>споруда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(павільйон)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6569E6">
              <w:rPr>
                <w:rFonts w:ascii="Times New Roman" w:hAnsi="Times New Roman"/>
                <w:sz w:val="28"/>
                <w:szCs w:val="28"/>
              </w:rPr>
              <w:t>біля будинку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69E6">
              <w:rPr>
                <w:rFonts w:ascii="Times New Roman" w:hAnsi="Times New Roman"/>
                <w:sz w:val="28"/>
                <w:szCs w:val="28"/>
              </w:rPr>
              <w:t>по вул. Полтавський Шлях, 155</w:t>
            </w:r>
          </w:p>
          <w:p w:rsidR="00F86E2C" w:rsidRPr="006569E6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Новобаварський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Тимчасова </w:t>
            </w:r>
            <w:r w:rsidRPr="00E70E41">
              <w:rPr>
                <w:rFonts w:ascii="Times New Roman" w:hAnsi="Times New Roman"/>
                <w:sz w:val="28"/>
                <w:szCs w:val="28"/>
              </w:rPr>
              <w:t>споруда</w:t>
            </w:r>
          </w:p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6569E6">
              <w:rPr>
                <w:rFonts w:ascii="Times New Roman" w:hAnsi="Times New Roman"/>
                <w:sz w:val="28"/>
                <w:szCs w:val="28"/>
              </w:rPr>
              <w:t>біля будівлі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69E6">
              <w:rPr>
                <w:rFonts w:ascii="Times New Roman" w:hAnsi="Times New Roman"/>
                <w:sz w:val="28"/>
                <w:szCs w:val="28"/>
              </w:rPr>
              <w:t>по вул. Полтавський Шлях, 153</w:t>
            </w:r>
          </w:p>
          <w:p w:rsidR="00F86E2C" w:rsidRPr="006569E6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Новобаварський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F86E2C" w:rsidRPr="00E70E41" w:rsidTr="00341E2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6E2C" w:rsidRDefault="00F86E2C" w:rsidP="00341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Тимчасова </w:t>
            </w:r>
            <w:r w:rsidRPr="00E70E41">
              <w:rPr>
                <w:rFonts w:ascii="Times New Roman" w:hAnsi="Times New Roman"/>
                <w:sz w:val="28"/>
                <w:szCs w:val="28"/>
              </w:rPr>
              <w:t>споруда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(павільйон)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6E2C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 w:rsidRPr="006569E6">
              <w:rPr>
                <w:rFonts w:ascii="Times New Roman" w:hAnsi="Times New Roman"/>
                <w:sz w:val="28"/>
                <w:szCs w:val="28"/>
              </w:rPr>
              <w:t>біля будівлі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69E6">
              <w:rPr>
                <w:rFonts w:ascii="Times New Roman" w:hAnsi="Times New Roman"/>
                <w:sz w:val="28"/>
                <w:szCs w:val="28"/>
              </w:rPr>
              <w:t>по вул. Полтавський Шлях, 153</w:t>
            </w:r>
          </w:p>
          <w:p w:rsidR="00F86E2C" w:rsidRPr="006569E6" w:rsidRDefault="00F86E2C" w:rsidP="00341E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Новобаварський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</w:tbl>
    <w:p w:rsidR="00F86E2C" w:rsidRPr="00E70E41" w:rsidRDefault="00F86E2C" w:rsidP="00F86E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F86E2C" w:rsidRPr="00E70E41" w:rsidSect="00F86E2C">
          <w:headerReference w:type="default" r:id="rId4"/>
          <w:headerReference w:type="first" r:id="rId5"/>
          <w:pgSz w:w="12240" w:h="15840"/>
          <w:pgMar w:top="568" w:right="567" w:bottom="284" w:left="1701" w:header="709" w:footer="709" w:gutter="0"/>
          <w:cols w:space="720"/>
          <w:noEndnote/>
          <w:titlePg/>
          <w:docGrid w:linePitch="299"/>
        </w:sectPr>
      </w:pPr>
    </w:p>
    <w:p w:rsidR="00F86E2C" w:rsidRPr="00E70E41" w:rsidRDefault="00F86E2C" w:rsidP="00F86E2C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12"/>
          <w:szCs w:val="12"/>
        </w:rPr>
      </w:pPr>
    </w:p>
    <w:p w:rsidR="00F86E2C" w:rsidRPr="00E70E41" w:rsidRDefault="00F86E2C" w:rsidP="00F86E2C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70E41">
        <w:rPr>
          <w:rFonts w:ascii="Times New Roman" w:hAnsi="Times New Roman"/>
          <w:sz w:val="28"/>
          <w:szCs w:val="28"/>
        </w:rPr>
        <w:t>Директор Департаменту</w:t>
      </w:r>
    </w:p>
    <w:p w:rsidR="00F86E2C" w:rsidRPr="00E70E41" w:rsidRDefault="00F86E2C" w:rsidP="00F86E2C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70E41">
        <w:rPr>
          <w:rFonts w:ascii="Times New Roman" w:hAnsi="Times New Roman"/>
          <w:sz w:val="28"/>
          <w:szCs w:val="28"/>
        </w:rPr>
        <w:t>територіального контролю</w:t>
      </w:r>
    </w:p>
    <w:p w:rsidR="00F86E2C" w:rsidRPr="00E70E41" w:rsidRDefault="00F86E2C" w:rsidP="00F86E2C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70E41">
        <w:rPr>
          <w:rFonts w:ascii="Times New Roman" w:hAnsi="Times New Roman"/>
          <w:sz w:val="28"/>
          <w:szCs w:val="28"/>
        </w:rPr>
        <w:t>Харківської міської ради</w:t>
      </w:r>
      <w:r w:rsidRPr="00E70E41">
        <w:rPr>
          <w:rFonts w:ascii="Times New Roman" w:hAnsi="Times New Roman"/>
          <w:sz w:val="28"/>
          <w:szCs w:val="28"/>
        </w:rPr>
        <w:tab/>
        <w:t>О.Л. Калина</w:t>
      </w:r>
    </w:p>
    <w:p w:rsidR="00F86E2C" w:rsidRPr="00E70E41" w:rsidRDefault="00F86E2C" w:rsidP="00F86E2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70E41">
        <w:rPr>
          <w:rFonts w:ascii="Times New Roman" w:hAnsi="Times New Roman"/>
          <w:sz w:val="28"/>
          <w:szCs w:val="28"/>
        </w:rPr>
        <w:t xml:space="preserve">Заступник міського голови – </w:t>
      </w:r>
    </w:p>
    <w:p w:rsidR="00F86E2C" w:rsidRDefault="00F86E2C" w:rsidP="00F86E2C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70E41">
        <w:rPr>
          <w:rFonts w:ascii="Times New Roman" w:hAnsi="Times New Roman"/>
          <w:sz w:val="28"/>
          <w:szCs w:val="28"/>
        </w:rPr>
        <w:t>керуючий справами виконавчого</w:t>
      </w:r>
    </w:p>
    <w:p w:rsidR="00BB1C7B" w:rsidRPr="00F86E2C" w:rsidRDefault="00F86E2C" w:rsidP="00F86E2C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70E41">
        <w:rPr>
          <w:rFonts w:ascii="Times New Roman" w:hAnsi="Times New Roman"/>
          <w:sz w:val="28"/>
          <w:szCs w:val="28"/>
        </w:rPr>
        <w:t>комітету міської ради</w:t>
      </w:r>
      <w:r w:rsidRPr="00E70E41">
        <w:rPr>
          <w:rFonts w:ascii="Times New Roman" w:hAnsi="Times New Roman"/>
          <w:sz w:val="28"/>
          <w:szCs w:val="28"/>
        </w:rPr>
        <w:tab/>
        <w:t>Т.М. Чечетова-</w:t>
      </w:r>
      <w:proofErr w:type="spellStart"/>
      <w:r w:rsidRPr="00E70E41">
        <w:rPr>
          <w:rFonts w:ascii="Times New Roman" w:hAnsi="Times New Roman"/>
          <w:sz w:val="28"/>
          <w:szCs w:val="28"/>
        </w:rPr>
        <w:t>Терашвілі</w:t>
      </w:r>
      <w:proofErr w:type="spellEnd"/>
    </w:p>
    <w:sectPr w:rsidR="00BB1C7B" w:rsidRPr="00F86E2C" w:rsidSect="00D0211A">
      <w:headerReference w:type="first" r:id="rId6"/>
      <w:type w:val="continuous"/>
      <w:pgSz w:w="12240" w:h="15840"/>
      <w:pgMar w:top="1134" w:right="567" w:bottom="426" w:left="1701" w:header="709" w:footer="709" w:gutter="0"/>
      <w:cols w:space="720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289" w:rsidRPr="00356FD6" w:rsidRDefault="00F86E2C" w:rsidP="00696264">
    <w:pPr>
      <w:pStyle w:val="a3"/>
      <w:jc w:val="center"/>
      <w:rPr>
        <w:rFonts w:ascii="Times New Roman" w:hAnsi="Times New Roman"/>
        <w:lang w:val="en-US"/>
      </w:rPr>
    </w:pPr>
    <w:r>
      <w:rPr>
        <w:rFonts w:ascii="Times New Roman" w:hAnsi="Times New Roman"/>
        <w:lang w:val="en-US"/>
      </w:rPr>
      <w:t>2</w:t>
    </w:r>
  </w:p>
  <w:p w:rsidR="00296289" w:rsidRDefault="00F86E2C" w:rsidP="00C646AE">
    <w:pPr>
      <w:pStyle w:val="a3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Продовження додатка</w:t>
    </w:r>
  </w:p>
  <w:p w:rsidR="00296289" w:rsidRPr="00696264" w:rsidRDefault="00F86E2C" w:rsidP="00C646AE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289" w:rsidRPr="00D27609" w:rsidRDefault="00F86E2C" w:rsidP="00D27609">
    <w:pPr>
      <w:pStyle w:val="a3"/>
      <w:ind w:right="191"/>
      <w:jc w:val="right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289" w:rsidRDefault="00F86E2C" w:rsidP="00F52031">
    <w:pPr>
      <w:pStyle w:val="a3"/>
      <w:jc w:val="center"/>
      <w:rPr>
        <w:rFonts w:ascii="Times New Roman" w:hAnsi="Times New Roman"/>
        <w:sz w:val="24"/>
        <w:szCs w:val="24"/>
      </w:rPr>
    </w:pPr>
    <w:r w:rsidRPr="00F52031">
      <w:rPr>
        <w:rFonts w:ascii="Times New Roman" w:hAnsi="Times New Roman"/>
        <w:sz w:val="24"/>
        <w:szCs w:val="24"/>
      </w:rPr>
      <w:t>3</w:t>
    </w:r>
  </w:p>
  <w:p w:rsidR="00296289" w:rsidRDefault="00F86E2C" w:rsidP="00F52031">
    <w:pPr>
      <w:pStyle w:val="a3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Продовження додатка</w:t>
    </w:r>
  </w:p>
  <w:p w:rsidR="00296289" w:rsidRPr="00F52031" w:rsidRDefault="00F86E2C" w:rsidP="00F52031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E2C"/>
    <w:rsid w:val="00BB1C7B"/>
    <w:rsid w:val="00F8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373D2"/>
  <w15:chartTrackingRefBased/>
  <w15:docId w15:val="{1D0F3B22-B291-47CC-AFFB-17F163B14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E2C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6E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6E2C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Дмитриевна Мирошниченко</dc:creator>
  <cp:keywords/>
  <dc:description/>
  <cp:lastModifiedBy>Ольга Дмитриевна Мирошниченко</cp:lastModifiedBy>
  <cp:revision>1</cp:revision>
  <dcterms:created xsi:type="dcterms:W3CDTF">2017-11-17T08:26:00Z</dcterms:created>
  <dcterms:modified xsi:type="dcterms:W3CDTF">2017-11-17T08:27:00Z</dcterms:modified>
</cp:coreProperties>
</file>