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10" w:rsidRDefault="00652610" w:rsidP="00652610">
      <w:pPr>
        <w:spacing w:before="120" w:line="276" w:lineRule="auto"/>
        <w:ind w:left="1140"/>
        <w:jc w:val="center"/>
        <w:rPr>
          <w:rFonts w:ascii="Arial" w:eastAsia="Arial" w:hAnsi="Arial" w:cs="Arial"/>
          <w:b/>
          <w:szCs w:val="28"/>
        </w:rPr>
      </w:pPr>
      <w:r w:rsidRPr="002168D6">
        <w:rPr>
          <w:rFonts w:ascii="Arial" w:eastAsia="Arial" w:hAnsi="Arial" w:cs="Arial"/>
          <w:b/>
          <w:szCs w:val="28"/>
        </w:rPr>
        <w:t>Календар заходів Місяця жіночої історії</w:t>
      </w:r>
    </w:p>
    <w:p w:rsidR="00652610" w:rsidRPr="00301F66" w:rsidRDefault="00652610" w:rsidP="00652610">
      <w:pPr>
        <w:spacing w:before="120" w:line="276" w:lineRule="auto"/>
        <w:ind w:left="1140"/>
        <w:jc w:val="center"/>
        <w:rPr>
          <w:rFonts w:ascii="Arial" w:eastAsia="Arial" w:hAnsi="Arial" w:cs="Arial"/>
          <w:b/>
          <w:sz w:val="22"/>
          <w:szCs w:val="22"/>
        </w:rPr>
      </w:pPr>
    </w:p>
    <w:p w:rsidR="00652610" w:rsidRPr="00301F66" w:rsidRDefault="00652610" w:rsidP="00652610">
      <w:pPr>
        <w:spacing w:before="120" w:line="23" w:lineRule="atLeast"/>
        <w:ind w:left="987" w:firstLine="453"/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301F6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1 березня</w:t>
      </w:r>
      <w:r w:rsidRPr="00301F66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ab/>
        <w:t xml:space="preserve">15.00 </w:t>
      </w:r>
    </w:p>
    <w:p w:rsidR="00652610" w:rsidRDefault="00652610" w:rsidP="00652610">
      <w:pPr>
        <w:spacing w:before="120" w:line="23" w:lineRule="atLeast"/>
        <w:ind w:left="567" w:firstLine="153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sz w:val="22"/>
          <w:szCs w:val="22"/>
        </w:rPr>
        <w:t xml:space="preserve">Програма </w:t>
      </w:r>
      <w:r w:rsidRPr="00301F66">
        <w:rPr>
          <w:rFonts w:ascii="Arial" w:hAnsi="Arial" w:cs="Arial"/>
          <w:b/>
          <w:sz w:val="22"/>
          <w:szCs w:val="22"/>
        </w:rPr>
        <w:t xml:space="preserve">«Жіноча маніфестація в «Кав’ярні </w:t>
      </w:r>
      <w:proofErr w:type="spellStart"/>
      <w:r w:rsidRPr="00301F66">
        <w:rPr>
          <w:rFonts w:ascii="Arial" w:hAnsi="Arial" w:cs="Arial"/>
          <w:b/>
          <w:sz w:val="22"/>
          <w:szCs w:val="22"/>
        </w:rPr>
        <w:t>Пока</w:t>
      </w:r>
      <w:proofErr w:type="spellEnd"/>
      <w:r w:rsidRPr="00301F66">
        <w:rPr>
          <w:rFonts w:ascii="Arial" w:hAnsi="Arial" w:cs="Arial"/>
          <w:b/>
          <w:sz w:val="22"/>
          <w:szCs w:val="22"/>
        </w:rPr>
        <w:t>»</w:t>
      </w:r>
      <w:r>
        <w:rPr>
          <w:rFonts w:ascii="Arial" w:hAnsi="Arial" w:cs="Arial"/>
          <w:b/>
          <w:sz w:val="22"/>
          <w:szCs w:val="22"/>
        </w:rPr>
        <w:t xml:space="preserve">, </w:t>
      </w:r>
    </w:p>
    <w:p w:rsidR="00652610" w:rsidRPr="004B6DD0" w:rsidRDefault="00652610" w:rsidP="00652610">
      <w:pPr>
        <w:spacing w:before="120" w:line="23" w:lineRule="atLeast"/>
        <w:ind w:left="567" w:firstLine="153"/>
        <w:rPr>
          <w:rFonts w:ascii="Arial" w:hAnsi="Arial" w:cs="Arial"/>
          <w:sz w:val="22"/>
          <w:szCs w:val="22"/>
        </w:rPr>
      </w:pPr>
      <w:r w:rsidRPr="004B6DD0">
        <w:rPr>
          <w:rFonts w:ascii="Arial" w:hAnsi="Arial" w:cs="Arial"/>
          <w:sz w:val="22"/>
          <w:szCs w:val="22"/>
        </w:rPr>
        <w:t xml:space="preserve">Харківський літературний музей, вул. Багалія, 6 </w:t>
      </w:r>
    </w:p>
    <w:p w:rsidR="00652610" w:rsidRPr="00301F66" w:rsidRDefault="00652610" w:rsidP="00652610">
      <w:pPr>
        <w:spacing w:before="120" w:line="23" w:lineRule="atLeast"/>
        <w:ind w:left="1287" w:firstLine="153"/>
        <w:rPr>
          <w:rStyle w:val="event-when"/>
          <w:rFonts w:ascii="Arial" w:hAnsi="Arial" w:cs="Arial"/>
          <w:b/>
          <w:sz w:val="22"/>
          <w:szCs w:val="22"/>
        </w:rPr>
      </w:pPr>
      <w:r w:rsidRPr="00301F66">
        <w:rPr>
          <w:rStyle w:val="event-when"/>
          <w:rFonts w:ascii="Arial" w:hAnsi="Arial" w:cs="Arial"/>
          <w:b/>
          <w:sz w:val="22"/>
          <w:szCs w:val="22"/>
        </w:rPr>
        <w:t>2 березня</w:t>
      </w:r>
      <w:r w:rsidRPr="00301F66">
        <w:rPr>
          <w:rStyle w:val="event-when"/>
          <w:rFonts w:ascii="Arial" w:hAnsi="Arial" w:cs="Arial"/>
          <w:b/>
          <w:sz w:val="22"/>
          <w:szCs w:val="22"/>
        </w:rPr>
        <w:tab/>
        <w:t>12:00 – 14:00</w:t>
      </w:r>
    </w:p>
    <w:p w:rsidR="00652610" w:rsidRPr="00301F66" w:rsidRDefault="00652610" w:rsidP="00652610">
      <w:pPr>
        <w:shd w:val="clear" w:color="auto" w:fill="FFFFFF"/>
        <w:spacing w:before="120" w:line="23" w:lineRule="atLeast"/>
        <w:ind w:left="567" w:firstLine="153"/>
        <w:rPr>
          <w:rFonts w:ascii="Arial" w:hAnsi="Arial" w:cs="Arial"/>
          <w:b/>
          <w:sz w:val="22"/>
          <w:szCs w:val="22"/>
        </w:rPr>
      </w:pPr>
      <w:r w:rsidRPr="00301F66">
        <w:rPr>
          <w:rStyle w:val="event-description"/>
          <w:rFonts w:ascii="Arial" w:hAnsi="Arial" w:cs="Arial"/>
          <w:b/>
          <w:sz w:val="22"/>
          <w:szCs w:val="22"/>
        </w:rPr>
        <w:t>Круглий стіл «...Про них просто не писали» за  участі осередків гендерної ВНЗ.</w:t>
      </w:r>
    </w:p>
    <w:p w:rsidR="00652610" w:rsidRPr="00301F66" w:rsidRDefault="00652610" w:rsidP="00652610">
      <w:pPr>
        <w:shd w:val="clear" w:color="auto" w:fill="FFFFFF"/>
        <w:spacing w:before="120" w:line="23" w:lineRule="atLeast"/>
        <w:ind w:left="567" w:firstLine="153"/>
        <w:rPr>
          <w:rStyle w:val="event-where"/>
          <w:rFonts w:ascii="Arial" w:hAnsi="Arial" w:cs="Arial"/>
          <w:sz w:val="22"/>
          <w:szCs w:val="22"/>
        </w:rPr>
      </w:pPr>
      <w:r w:rsidRPr="00301F66">
        <w:rPr>
          <w:rStyle w:val="event-where"/>
          <w:rFonts w:ascii="Arial" w:hAnsi="Arial" w:cs="Arial"/>
          <w:sz w:val="22"/>
          <w:szCs w:val="22"/>
        </w:rPr>
        <w:t xml:space="preserve">Харківський національний економічний університет імені Семена </w:t>
      </w:r>
      <w:proofErr w:type="spellStart"/>
      <w:r w:rsidRPr="00301F66">
        <w:rPr>
          <w:rStyle w:val="event-where"/>
          <w:rFonts w:ascii="Arial" w:hAnsi="Arial" w:cs="Arial"/>
          <w:sz w:val="22"/>
          <w:szCs w:val="22"/>
        </w:rPr>
        <w:t>Кузнеця</w:t>
      </w:r>
      <w:proofErr w:type="spellEnd"/>
      <w:r w:rsidRPr="00301F66">
        <w:rPr>
          <w:rStyle w:val="event-where"/>
          <w:rFonts w:ascii="Arial" w:hAnsi="Arial" w:cs="Arial"/>
          <w:sz w:val="22"/>
          <w:szCs w:val="22"/>
        </w:rPr>
        <w:t>, пр. Науки, 9A.</w:t>
      </w:r>
    </w:p>
    <w:p w:rsidR="00652610" w:rsidRPr="00301F66" w:rsidRDefault="00652610" w:rsidP="00652610">
      <w:pPr>
        <w:shd w:val="clear" w:color="auto" w:fill="FFFFFF"/>
        <w:spacing w:before="120" w:line="23" w:lineRule="atLeast"/>
        <w:ind w:left="1287" w:firstLine="153"/>
        <w:rPr>
          <w:rStyle w:val="event-when"/>
          <w:rFonts w:ascii="Arial" w:hAnsi="Arial" w:cs="Arial"/>
          <w:b/>
          <w:color w:val="auto"/>
          <w:sz w:val="22"/>
          <w:szCs w:val="22"/>
        </w:rPr>
      </w:pPr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>4 березня</w:t>
      </w:r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ab/>
        <w:t>14:00 – 16:00</w:t>
      </w:r>
    </w:p>
    <w:p w:rsidR="00652610" w:rsidRPr="00301F66" w:rsidRDefault="00652610" w:rsidP="00652610">
      <w:pPr>
        <w:shd w:val="clear" w:color="auto" w:fill="FFFFFF"/>
        <w:spacing w:before="120" w:line="23" w:lineRule="atLeast"/>
        <w:ind w:left="567" w:firstLine="153"/>
        <w:rPr>
          <w:rStyle w:val="event-when"/>
          <w:rFonts w:ascii="Arial" w:hAnsi="Arial" w:cs="Arial"/>
          <w:color w:val="auto"/>
          <w:sz w:val="22"/>
          <w:szCs w:val="22"/>
        </w:rPr>
      </w:pPr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 xml:space="preserve">Від </w:t>
      </w:r>
      <w:proofErr w:type="spellStart"/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>еврики</w:t>
      </w:r>
      <w:proofErr w:type="spellEnd"/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 xml:space="preserve"> до ейфорії: жінки-</w:t>
      </w:r>
      <w:proofErr w:type="spellStart"/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>науковиці</w:t>
      </w:r>
      <w:proofErr w:type="spellEnd"/>
      <w:r w:rsidRPr="00301F66">
        <w:rPr>
          <w:rStyle w:val="event-when"/>
          <w:rFonts w:ascii="Arial" w:hAnsi="Arial" w:cs="Arial"/>
          <w:color w:val="auto"/>
          <w:sz w:val="22"/>
          <w:szCs w:val="22"/>
        </w:rPr>
        <w:t xml:space="preserve">: лекція Олександри </w:t>
      </w:r>
      <w:proofErr w:type="spellStart"/>
      <w:r w:rsidRPr="00301F66">
        <w:rPr>
          <w:rStyle w:val="event-when"/>
          <w:rFonts w:ascii="Arial" w:hAnsi="Arial" w:cs="Arial"/>
          <w:color w:val="auto"/>
          <w:sz w:val="22"/>
          <w:szCs w:val="22"/>
        </w:rPr>
        <w:t>Гендзюровської</w:t>
      </w:r>
      <w:proofErr w:type="spellEnd"/>
    </w:p>
    <w:p w:rsidR="00652610" w:rsidRPr="00301F66" w:rsidRDefault="00652610" w:rsidP="00652610">
      <w:pPr>
        <w:shd w:val="clear" w:color="auto" w:fill="FFFFFF"/>
        <w:spacing w:before="120" w:line="23" w:lineRule="atLeast"/>
        <w:ind w:left="567" w:firstLine="153"/>
        <w:rPr>
          <w:rFonts w:ascii="Arial" w:hAnsi="Arial" w:cs="Arial"/>
          <w:color w:val="auto"/>
          <w:sz w:val="22"/>
          <w:szCs w:val="22"/>
        </w:rPr>
      </w:pPr>
      <w:r w:rsidRPr="00301F66">
        <w:rPr>
          <w:rStyle w:val="event-when"/>
          <w:rFonts w:ascii="Arial" w:hAnsi="Arial" w:cs="Arial"/>
          <w:color w:val="auto"/>
          <w:sz w:val="22"/>
          <w:szCs w:val="22"/>
        </w:rPr>
        <w:t>Хар</w:t>
      </w:r>
      <w:r>
        <w:rPr>
          <w:rStyle w:val="event-when"/>
          <w:rFonts w:ascii="Arial" w:hAnsi="Arial" w:cs="Arial"/>
          <w:color w:val="auto"/>
          <w:sz w:val="22"/>
          <w:szCs w:val="22"/>
        </w:rPr>
        <w:t xml:space="preserve">ківський історичний музей ім. М. Ф. </w:t>
      </w:r>
      <w:proofErr w:type="spellStart"/>
      <w:r w:rsidRPr="00301F66">
        <w:rPr>
          <w:rStyle w:val="event-when"/>
          <w:rFonts w:ascii="Arial" w:hAnsi="Arial" w:cs="Arial"/>
          <w:color w:val="auto"/>
          <w:sz w:val="22"/>
          <w:szCs w:val="22"/>
        </w:rPr>
        <w:t>Сумцова</w:t>
      </w:r>
      <w:proofErr w:type="spellEnd"/>
      <w:r w:rsidRPr="00301F66">
        <w:rPr>
          <w:rStyle w:val="event-when"/>
          <w:rFonts w:ascii="Arial" w:hAnsi="Arial" w:cs="Arial"/>
          <w:color w:val="auto"/>
          <w:sz w:val="22"/>
          <w:szCs w:val="22"/>
        </w:rPr>
        <w:t xml:space="preserve">, </w:t>
      </w:r>
      <w:r>
        <w:rPr>
          <w:rStyle w:val="event-when"/>
          <w:rFonts w:ascii="Arial" w:hAnsi="Arial" w:cs="Arial"/>
          <w:color w:val="auto"/>
          <w:sz w:val="22"/>
          <w:szCs w:val="22"/>
        </w:rPr>
        <w:t xml:space="preserve">вул. </w:t>
      </w:r>
      <w:r>
        <w:rPr>
          <w:rStyle w:val="event-where"/>
          <w:rFonts w:ascii="Arial" w:hAnsi="Arial" w:cs="Arial"/>
          <w:color w:val="auto"/>
          <w:sz w:val="22"/>
          <w:szCs w:val="22"/>
        </w:rPr>
        <w:t>Університетська</w:t>
      </w:r>
      <w:r w:rsidRPr="00301F66">
        <w:rPr>
          <w:rStyle w:val="event-where"/>
          <w:rFonts w:ascii="Arial" w:hAnsi="Arial" w:cs="Arial"/>
          <w:color w:val="auto"/>
          <w:sz w:val="22"/>
          <w:szCs w:val="22"/>
        </w:rPr>
        <w:t>, 5</w:t>
      </w:r>
    </w:p>
    <w:p w:rsidR="00652610" w:rsidRPr="00301F66" w:rsidRDefault="00652610" w:rsidP="00652610">
      <w:pPr>
        <w:shd w:val="clear" w:color="auto" w:fill="FFFFFF"/>
        <w:spacing w:before="120" w:line="23" w:lineRule="atLeast"/>
        <w:ind w:left="1287" w:firstLine="153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6 березня</w:t>
      </w:r>
      <w:r w:rsidRPr="00301F66">
        <w:rPr>
          <w:rFonts w:ascii="Arial" w:hAnsi="Arial" w:cs="Arial"/>
          <w:b/>
          <w:sz w:val="22"/>
          <w:szCs w:val="22"/>
        </w:rPr>
        <w:tab/>
        <w:t xml:space="preserve">11:00 </w:t>
      </w:r>
      <w:r w:rsidRPr="00301F66">
        <w:rPr>
          <w:rStyle w:val="event-when"/>
          <w:rFonts w:ascii="Arial" w:hAnsi="Arial" w:cs="Arial"/>
          <w:b/>
          <w:color w:val="auto"/>
          <w:sz w:val="22"/>
          <w:szCs w:val="22"/>
        </w:rPr>
        <w:t xml:space="preserve">– </w:t>
      </w:r>
      <w:r w:rsidRPr="00301F66">
        <w:rPr>
          <w:rFonts w:ascii="Arial" w:hAnsi="Arial" w:cs="Arial"/>
          <w:b/>
          <w:sz w:val="22"/>
          <w:szCs w:val="22"/>
        </w:rPr>
        <w:t>13:30</w:t>
      </w:r>
    </w:p>
    <w:p w:rsidR="00652610" w:rsidRPr="00301F66" w:rsidRDefault="00652610" w:rsidP="00652610">
      <w:pPr>
        <w:spacing w:before="120" w:line="23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 xml:space="preserve">Інструменти підвищення гендерної чутливості в суспільстві та розвиток лідерських якостей жінок. </w:t>
      </w:r>
      <w:r w:rsidRPr="00301F66">
        <w:rPr>
          <w:rFonts w:ascii="Arial" w:hAnsi="Arial" w:cs="Arial"/>
          <w:sz w:val="22"/>
          <w:szCs w:val="22"/>
        </w:rPr>
        <w:t xml:space="preserve">Тренінг для спеціалістів місцевих структурних підрозділів державних адміністрацій, виконкомів міст та об’єднаних територіальних громад </w:t>
      </w:r>
    </w:p>
    <w:p w:rsidR="00652610" w:rsidRPr="00301F66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sz w:val="22"/>
          <w:szCs w:val="22"/>
        </w:rPr>
        <w:t>«</w:t>
      </w:r>
      <w:proofErr w:type="spellStart"/>
      <w:r w:rsidRPr="00301F66">
        <w:rPr>
          <w:rFonts w:ascii="Arial" w:hAnsi="Arial" w:cs="Arial"/>
          <w:sz w:val="22"/>
          <w:szCs w:val="22"/>
        </w:rPr>
        <w:t>Marine</w:t>
      </w:r>
      <w:proofErr w:type="spellEnd"/>
      <w:r w:rsidRPr="00301F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1F66">
        <w:rPr>
          <w:rFonts w:ascii="Arial" w:hAnsi="Arial" w:cs="Arial"/>
          <w:sz w:val="22"/>
          <w:szCs w:val="22"/>
        </w:rPr>
        <w:t>Club</w:t>
      </w:r>
      <w:proofErr w:type="spellEnd"/>
      <w:r w:rsidRPr="00301F66">
        <w:rPr>
          <w:rFonts w:ascii="Arial" w:hAnsi="Arial" w:cs="Arial"/>
          <w:sz w:val="22"/>
          <w:szCs w:val="22"/>
        </w:rPr>
        <w:t xml:space="preserve">», вул. </w:t>
      </w:r>
      <w:proofErr w:type="spellStart"/>
      <w:r w:rsidRPr="00301F66">
        <w:rPr>
          <w:rFonts w:ascii="Arial" w:hAnsi="Arial" w:cs="Arial"/>
          <w:sz w:val="22"/>
          <w:szCs w:val="22"/>
        </w:rPr>
        <w:t>Лермонтівська</w:t>
      </w:r>
      <w:proofErr w:type="spellEnd"/>
      <w:r w:rsidRPr="00301F66">
        <w:rPr>
          <w:rFonts w:ascii="Arial" w:hAnsi="Arial" w:cs="Arial"/>
          <w:sz w:val="22"/>
          <w:szCs w:val="22"/>
        </w:rPr>
        <w:t>, 7</w:t>
      </w:r>
      <w:r w:rsidRPr="00301F66">
        <w:rPr>
          <w:rFonts w:ascii="Arial" w:hAnsi="Arial" w:cs="Arial"/>
          <w:b/>
          <w:sz w:val="22"/>
          <w:szCs w:val="22"/>
        </w:rPr>
        <w:t xml:space="preserve"> </w:t>
      </w:r>
    </w:p>
    <w:p w:rsidR="00652610" w:rsidRPr="00301F66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12 березня</w:t>
      </w:r>
      <w:r w:rsidRPr="00301F66">
        <w:rPr>
          <w:rFonts w:ascii="Arial" w:hAnsi="Arial" w:cs="Arial"/>
          <w:b/>
          <w:sz w:val="22"/>
          <w:szCs w:val="22"/>
        </w:rPr>
        <w:tab/>
        <w:t>17:00 – 19:00</w:t>
      </w:r>
    </w:p>
    <w:p w:rsidR="00652610" w:rsidRPr="00301F66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 xml:space="preserve">«Діалоги рівності»:  що ми святкуємо  8-го березня? </w:t>
      </w:r>
      <w:r w:rsidRPr="00301F66">
        <w:rPr>
          <w:rFonts w:ascii="Arial" w:hAnsi="Arial" w:cs="Arial"/>
          <w:sz w:val="22"/>
          <w:szCs w:val="22"/>
        </w:rPr>
        <w:t>Дискусія за участі студентської молоді</w:t>
      </w:r>
    </w:p>
    <w:p w:rsidR="00652610" w:rsidRPr="00301F66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sz w:val="22"/>
          <w:szCs w:val="22"/>
        </w:rPr>
      </w:pPr>
      <w:r w:rsidRPr="00301F66">
        <w:rPr>
          <w:rFonts w:ascii="Arial" w:hAnsi="Arial" w:cs="Arial"/>
          <w:sz w:val="22"/>
          <w:szCs w:val="22"/>
        </w:rPr>
        <w:t xml:space="preserve">Майдан </w:t>
      </w:r>
      <w:proofErr w:type="spellStart"/>
      <w:r w:rsidRPr="00301F66">
        <w:rPr>
          <w:rFonts w:ascii="Arial" w:hAnsi="Arial" w:cs="Arial"/>
          <w:sz w:val="22"/>
          <w:szCs w:val="22"/>
        </w:rPr>
        <w:t>моніторінг</w:t>
      </w:r>
      <w:proofErr w:type="spellEnd"/>
      <w:r w:rsidRPr="00301F66">
        <w:rPr>
          <w:rFonts w:ascii="Arial" w:hAnsi="Arial" w:cs="Arial"/>
          <w:sz w:val="22"/>
          <w:szCs w:val="22"/>
        </w:rPr>
        <w:t xml:space="preserve">,   вул. </w:t>
      </w:r>
      <w:proofErr w:type="spellStart"/>
      <w:r w:rsidRPr="00301F66">
        <w:rPr>
          <w:rFonts w:ascii="Arial" w:hAnsi="Arial" w:cs="Arial"/>
          <w:sz w:val="22"/>
          <w:szCs w:val="22"/>
        </w:rPr>
        <w:t>Гіршмана</w:t>
      </w:r>
      <w:proofErr w:type="spellEnd"/>
      <w:r w:rsidRPr="00301F66">
        <w:rPr>
          <w:rFonts w:ascii="Arial" w:hAnsi="Arial" w:cs="Arial"/>
          <w:sz w:val="22"/>
          <w:szCs w:val="22"/>
        </w:rPr>
        <w:t xml:space="preserve"> 9/27</w:t>
      </w:r>
    </w:p>
    <w:p w:rsidR="00652610" w:rsidRPr="00301F66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15 березня</w:t>
      </w:r>
      <w:r w:rsidRPr="00301F66">
        <w:rPr>
          <w:rFonts w:ascii="Arial" w:hAnsi="Arial" w:cs="Arial"/>
          <w:b/>
          <w:sz w:val="22"/>
          <w:szCs w:val="22"/>
        </w:rPr>
        <w:tab/>
        <w:t>18.00 – 20.00</w:t>
      </w:r>
    </w:p>
    <w:p w:rsidR="00652610" w:rsidRPr="00301F66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Бізнес-зустріч «</w:t>
      </w:r>
      <w:proofErr w:type="spellStart"/>
      <w:r w:rsidRPr="00301F66">
        <w:rPr>
          <w:rFonts w:ascii="Arial" w:hAnsi="Arial" w:cs="Arial"/>
          <w:b/>
          <w:sz w:val="22"/>
          <w:szCs w:val="22"/>
        </w:rPr>
        <w:t>Go</w:t>
      </w:r>
      <w:proofErr w:type="spellEnd"/>
      <w:r w:rsidRPr="00301F6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1F66">
        <w:rPr>
          <w:rFonts w:ascii="Arial" w:hAnsi="Arial" w:cs="Arial"/>
          <w:b/>
          <w:sz w:val="22"/>
          <w:szCs w:val="22"/>
        </w:rPr>
        <w:t>Women</w:t>
      </w:r>
      <w:proofErr w:type="spellEnd"/>
      <w:r w:rsidRPr="00301F66">
        <w:rPr>
          <w:rFonts w:ascii="Arial" w:hAnsi="Arial" w:cs="Arial"/>
          <w:b/>
          <w:sz w:val="22"/>
          <w:szCs w:val="22"/>
        </w:rPr>
        <w:t xml:space="preserve"> 2.0: місце синергії»</w:t>
      </w:r>
    </w:p>
    <w:p w:rsidR="00652610" w:rsidRPr="00301F66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sz w:val="22"/>
          <w:szCs w:val="22"/>
        </w:rPr>
        <w:t>«</w:t>
      </w:r>
      <w:proofErr w:type="spellStart"/>
      <w:r>
        <w:rPr>
          <w:rFonts w:ascii="Arial" w:hAnsi="Arial" w:cs="Arial"/>
          <w:sz w:val="22"/>
          <w:szCs w:val="22"/>
        </w:rPr>
        <w:t>Marine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Club</w:t>
      </w:r>
      <w:proofErr w:type="spellEnd"/>
      <w:r>
        <w:rPr>
          <w:rFonts w:ascii="Arial" w:hAnsi="Arial" w:cs="Arial"/>
          <w:sz w:val="22"/>
          <w:szCs w:val="22"/>
        </w:rPr>
        <w:t xml:space="preserve">», вул. </w:t>
      </w:r>
      <w:proofErr w:type="spellStart"/>
      <w:r>
        <w:rPr>
          <w:rFonts w:ascii="Arial" w:hAnsi="Arial" w:cs="Arial"/>
          <w:sz w:val="22"/>
          <w:szCs w:val="22"/>
        </w:rPr>
        <w:t>Лермонтівська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301F66">
        <w:rPr>
          <w:rFonts w:ascii="Arial" w:hAnsi="Arial" w:cs="Arial"/>
          <w:sz w:val="22"/>
          <w:szCs w:val="22"/>
        </w:rPr>
        <w:t>7</w:t>
      </w:r>
    </w:p>
    <w:p w:rsidR="00652610" w:rsidRPr="00301F66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19 березня</w:t>
      </w:r>
      <w:r w:rsidRPr="00301F66">
        <w:rPr>
          <w:rFonts w:ascii="Arial" w:hAnsi="Arial" w:cs="Arial"/>
          <w:b/>
          <w:sz w:val="22"/>
          <w:szCs w:val="22"/>
        </w:rPr>
        <w:tab/>
        <w:t>9:00 – 13:00</w:t>
      </w:r>
    </w:p>
    <w:p w:rsidR="00652610" w:rsidRPr="00301F66" w:rsidRDefault="00652610" w:rsidP="00652610">
      <w:pPr>
        <w:spacing w:before="120" w:line="23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Семінар-тренінг для вчительства «Жіноча історія та її імплементація у навчально-виховний процес»</w:t>
      </w:r>
    </w:p>
    <w:p w:rsidR="00652610" w:rsidRPr="000607C5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sz w:val="22"/>
          <w:szCs w:val="22"/>
        </w:rPr>
      </w:pPr>
      <w:r w:rsidRPr="000607C5">
        <w:rPr>
          <w:rFonts w:ascii="Arial" w:hAnsi="Arial" w:cs="Arial"/>
          <w:sz w:val="22"/>
          <w:szCs w:val="22"/>
        </w:rPr>
        <w:t>КВНЗ «Харківська академія неперервної освіти»,</w:t>
      </w:r>
      <w:r>
        <w:rPr>
          <w:rFonts w:ascii="Arial" w:hAnsi="Arial" w:cs="Arial"/>
          <w:sz w:val="22"/>
          <w:szCs w:val="22"/>
        </w:rPr>
        <w:t xml:space="preserve"> вул.</w:t>
      </w:r>
      <w:r w:rsidRPr="000607C5">
        <w:rPr>
          <w:rFonts w:ascii="Arial" w:hAnsi="Arial" w:cs="Arial"/>
          <w:sz w:val="22"/>
          <w:szCs w:val="22"/>
        </w:rPr>
        <w:t xml:space="preserve"> Пушкінська, 24</w:t>
      </w:r>
    </w:p>
    <w:p w:rsidR="00652610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24 березня</w:t>
      </w:r>
      <w:r>
        <w:rPr>
          <w:rFonts w:ascii="Arial" w:hAnsi="Arial" w:cs="Arial"/>
          <w:b/>
          <w:sz w:val="22"/>
          <w:szCs w:val="22"/>
        </w:rPr>
        <w:tab/>
      </w:r>
      <w:r w:rsidRPr="00301F66">
        <w:rPr>
          <w:rFonts w:ascii="Arial" w:hAnsi="Arial" w:cs="Arial"/>
          <w:b/>
          <w:sz w:val="22"/>
          <w:szCs w:val="22"/>
        </w:rPr>
        <w:t>16.00 – 19.00</w:t>
      </w:r>
    </w:p>
    <w:p w:rsidR="00652610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Вечірка в костюмах із фотосесією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52610" w:rsidRPr="000607C5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sz w:val="22"/>
          <w:szCs w:val="22"/>
        </w:rPr>
      </w:pPr>
      <w:r w:rsidRPr="000607C5">
        <w:rPr>
          <w:rFonts w:ascii="Arial" w:hAnsi="Arial" w:cs="Arial"/>
          <w:sz w:val="22"/>
          <w:szCs w:val="22"/>
        </w:rPr>
        <w:t>«</w:t>
      </w:r>
      <w:proofErr w:type="spellStart"/>
      <w:r>
        <w:rPr>
          <w:rFonts w:ascii="Arial" w:hAnsi="Arial" w:cs="Arial"/>
          <w:sz w:val="22"/>
          <w:szCs w:val="22"/>
        </w:rPr>
        <w:t>Marine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Club</w:t>
      </w:r>
      <w:proofErr w:type="spellEnd"/>
      <w:r>
        <w:rPr>
          <w:rFonts w:ascii="Arial" w:hAnsi="Arial" w:cs="Arial"/>
          <w:sz w:val="22"/>
          <w:szCs w:val="22"/>
        </w:rPr>
        <w:t xml:space="preserve">», вул. </w:t>
      </w:r>
      <w:proofErr w:type="spellStart"/>
      <w:r>
        <w:rPr>
          <w:rFonts w:ascii="Arial" w:hAnsi="Arial" w:cs="Arial"/>
          <w:sz w:val="22"/>
          <w:szCs w:val="22"/>
        </w:rPr>
        <w:t>Лермонтівська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607C5">
        <w:rPr>
          <w:rFonts w:ascii="Arial" w:hAnsi="Arial" w:cs="Arial"/>
          <w:sz w:val="22"/>
          <w:szCs w:val="22"/>
        </w:rPr>
        <w:t xml:space="preserve">7 </w:t>
      </w:r>
    </w:p>
    <w:p w:rsidR="00652610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 xml:space="preserve">25 березня </w:t>
      </w:r>
      <w:r>
        <w:rPr>
          <w:rFonts w:ascii="Arial" w:hAnsi="Arial" w:cs="Arial"/>
          <w:b/>
          <w:sz w:val="22"/>
          <w:szCs w:val="22"/>
        </w:rPr>
        <w:tab/>
        <w:t>16:</w:t>
      </w:r>
      <w:r w:rsidRPr="00301F66">
        <w:rPr>
          <w:rFonts w:ascii="Arial" w:hAnsi="Arial" w:cs="Arial"/>
          <w:b/>
          <w:sz w:val="22"/>
          <w:szCs w:val="22"/>
        </w:rPr>
        <w:t xml:space="preserve">00 </w:t>
      </w:r>
    </w:p>
    <w:p w:rsidR="00652610" w:rsidRPr="000607C5" w:rsidRDefault="00652610" w:rsidP="00652610">
      <w:pPr>
        <w:spacing w:before="120" w:line="23" w:lineRule="atLeast"/>
        <w:ind w:left="720"/>
        <w:rPr>
          <w:rFonts w:ascii="Arial" w:hAnsi="Arial" w:cs="Arial"/>
          <w:b/>
          <w:sz w:val="22"/>
          <w:szCs w:val="22"/>
        </w:rPr>
      </w:pPr>
      <w:r w:rsidRPr="000607C5">
        <w:rPr>
          <w:rFonts w:ascii="Arial" w:hAnsi="Arial" w:cs="Arial"/>
          <w:b/>
          <w:sz w:val="22"/>
          <w:szCs w:val="22"/>
        </w:rPr>
        <w:t xml:space="preserve">Лекція «#vote100: Велика Британія святкує 100 років з моменту отримання жінками права голосу» </w:t>
      </w:r>
    </w:p>
    <w:p w:rsidR="00652610" w:rsidRPr="000607C5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sz w:val="22"/>
          <w:szCs w:val="22"/>
        </w:rPr>
      </w:pPr>
      <w:r w:rsidRPr="000607C5">
        <w:rPr>
          <w:rFonts w:ascii="Arial" w:hAnsi="Arial" w:cs="Arial"/>
          <w:sz w:val="22"/>
          <w:szCs w:val="22"/>
        </w:rPr>
        <w:t>Молодіжний центр «Червоного хреста»</w:t>
      </w:r>
      <w:r>
        <w:rPr>
          <w:rFonts w:ascii="Arial" w:hAnsi="Arial" w:cs="Arial"/>
          <w:sz w:val="22"/>
          <w:szCs w:val="22"/>
        </w:rPr>
        <w:t>, вул. Новгородська, 4</w:t>
      </w:r>
      <w:r w:rsidRPr="000607C5">
        <w:rPr>
          <w:rFonts w:ascii="Arial" w:hAnsi="Arial" w:cs="Arial"/>
          <w:sz w:val="22"/>
          <w:szCs w:val="22"/>
        </w:rPr>
        <w:t xml:space="preserve"> </w:t>
      </w:r>
    </w:p>
    <w:p w:rsidR="00652610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 xml:space="preserve"> березня</w:t>
      </w:r>
      <w:r>
        <w:rPr>
          <w:rFonts w:ascii="Arial" w:hAnsi="Arial" w:cs="Arial"/>
          <w:b/>
          <w:sz w:val="22"/>
          <w:szCs w:val="22"/>
        </w:rPr>
        <w:tab/>
      </w:r>
      <w:r w:rsidRPr="00301F66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 xml:space="preserve">:00 – </w:t>
      </w:r>
      <w:r w:rsidRPr="00301F66">
        <w:rPr>
          <w:rFonts w:ascii="Arial" w:hAnsi="Arial" w:cs="Arial"/>
          <w:b/>
          <w:sz w:val="22"/>
          <w:szCs w:val="22"/>
        </w:rPr>
        <w:t>18</w:t>
      </w:r>
      <w:r>
        <w:rPr>
          <w:rFonts w:ascii="Arial" w:hAnsi="Arial" w:cs="Arial"/>
          <w:b/>
          <w:sz w:val="22"/>
          <w:szCs w:val="22"/>
        </w:rPr>
        <w:t>:</w:t>
      </w:r>
      <w:r w:rsidRPr="00301F66">
        <w:rPr>
          <w:rFonts w:ascii="Arial" w:hAnsi="Arial" w:cs="Arial"/>
          <w:b/>
          <w:sz w:val="22"/>
          <w:szCs w:val="22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52610" w:rsidRPr="000607C5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b/>
          <w:sz w:val="22"/>
          <w:szCs w:val="22"/>
        </w:rPr>
      </w:pPr>
      <w:r w:rsidRPr="009301D5">
        <w:rPr>
          <w:rFonts w:ascii="Arial" w:hAnsi="Arial" w:cs="Arial"/>
          <w:sz w:val="22"/>
          <w:szCs w:val="22"/>
        </w:rPr>
        <w:t xml:space="preserve">Інтерактивна презентація </w:t>
      </w:r>
      <w:r w:rsidRPr="000607C5">
        <w:rPr>
          <w:rFonts w:ascii="Arial" w:hAnsi="Arial" w:cs="Arial"/>
          <w:b/>
          <w:sz w:val="22"/>
          <w:szCs w:val="22"/>
        </w:rPr>
        <w:t xml:space="preserve">«Історія “жіночих” та “не жіночих” професій» </w:t>
      </w:r>
    </w:p>
    <w:p w:rsidR="00652610" w:rsidRPr="000607C5" w:rsidRDefault="00652610" w:rsidP="00652610">
      <w:pPr>
        <w:spacing w:before="120" w:line="23" w:lineRule="atLeast"/>
        <w:ind w:left="709" w:firstLine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КЗ </w:t>
      </w:r>
      <w:r w:rsidRPr="000607C5">
        <w:rPr>
          <w:rFonts w:ascii="Arial" w:hAnsi="Arial" w:cs="Arial"/>
          <w:sz w:val="22"/>
          <w:szCs w:val="22"/>
        </w:rPr>
        <w:t>«Харківський санаторни</w:t>
      </w:r>
      <w:r>
        <w:rPr>
          <w:rFonts w:ascii="Arial" w:hAnsi="Arial" w:cs="Arial"/>
          <w:sz w:val="22"/>
          <w:szCs w:val="22"/>
        </w:rPr>
        <w:t>й навчально-виховний комплекс №</w:t>
      </w:r>
      <w:r w:rsidRPr="000607C5">
        <w:rPr>
          <w:rFonts w:ascii="Arial" w:hAnsi="Arial" w:cs="Arial"/>
          <w:sz w:val="22"/>
          <w:szCs w:val="22"/>
        </w:rPr>
        <w:t>13»</w:t>
      </w:r>
      <w:r>
        <w:rPr>
          <w:rFonts w:ascii="Arial" w:hAnsi="Arial" w:cs="Arial"/>
          <w:sz w:val="22"/>
          <w:szCs w:val="22"/>
        </w:rPr>
        <w:t xml:space="preserve">,  вул. </w:t>
      </w:r>
      <w:proofErr w:type="spellStart"/>
      <w:r>
        <w:rPr>
          <w:rFonts w:ascii="Arial" w:hAnsi="Arial" w:cs="Arial"/>
          <w:sz w:val="22"/>
          <w:szCs w:val="22"/>
        </w:rPr>
        <w:t>Ак</w:t>
      </w:r>
      <w:proofErr w:type="spellEnd"/>
      <w:r>
        <w:rPr>
          <w:rFonts w:ascii="Arial" w:hAnsi="Arial" w:cs="Arial"/>
          <w:sz w:val="22"/>
          <w:szCs w:val="22"/>
        </w:rPr>
        <w:t>. Проскури, 7</w:t>
      </w:r>
      <w:r w:rsidRPr="000607C5">
        <w:rPr>
          <w:rFonts w:ascii="Arial" w:hAnsi="Arial" w:cs="Arial"/>
          <w:sz w:val="22"/>
          <w:szCs w:val="22"/>
        </w:rPr>
        <w:t xml:space="preserve"> </w:t>
      </w:r>
    </w:p>
    <w:p w:rsidR="00652610" w:rsidRDefault="00652610" w:rsidP="00652610">
      <w:pPr>
        <w:spacing w:before="120" w:line="23" w:lineRule="atLeast"/>
        <w:ind w:left="1287" w:firstLine="153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30 березня 12.00 – 15.00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52610" w:rsidRPr="000607C5" w:rsidRDefault="00652610" w:rsidP="00652610">
      <w:pPr>
        <w:spacing w:before="120" w:line="23" w:lineRule="atLeast"/>
        <w:ind w:left="567" w:firstLine="15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607C5">
        <w:rPr>
          <w:rFonts w:ascii="Arial" w:hAnsi="Arial" w:cs="Arial"/>
          <w:b/>
          <w:sz w:val="22"/>
          <w:szCs w:val="22"/>
        </w:rPr>
        <w:t>Квест</w:t>
      </w:r>
      <w:proofErr w:type="spellEnd"/>
      <w:r w:rsidRPr="000607C5">
        <w:rPr>
          <w:rFonts w:ascii="Arial" w:hAnsi="Arial" w:cs="Arial"/>
          <w:b/>
          <w:sz w:val="22"/>
          <w:szCs w:val="22"/>
        </w:rPr>
        <w:t xml:space="preserve"> «Вулицями жіночої історії</w:t>
      </w:r>
      <w:r>
        <w:rPr>
          <w:rFonts w:ascii="Arial" w:hAnsi="Arial" w:cs="Arial"/>
          <w:b/>
          <w:sz w:val="22"/>
          <w:szCs w:val="22"/>
        </w:rPr>
        <w:t>»</w:t>
      </w:r>
    </w:p>
    <w:p w:rsidR="00652610" w:rsidRPr="00301F66" w:rsidRDefault="00652610" w:rsidP="00652610">
      <w:pPr>
        <w:spacing w:before="120" w:line="23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 w:rsidRPr="00301F66">
        <w:rPr>
          <w:rFonts w:ascii="Arial" w:hAnsi="Arial" w:cs="Arial"/>
          <w:b/>
          <w:sz w:val="22"/>
          <w:szCs w:val="22"/>
        </w:rPr>
        <w:t>Протягом місяця екскурсії до Музею жіночої та гендерної історії (за попередніми замовленнями</w:t>
      </w:r>
      <w:r>
        <w:rPr>
          <w:rFonts w:ascii="Arial" w:hAnsi="Arial" w:cs="Arial"/>
          <w:b/>
          <w:sz w:val="22"/>
          <w:szCs w:val="22"/>
        </w:rPr>
        <w:t xml:space="preserve"> за телефоном +38-050-403-13-25</w:t>
      </w:r>
    </w:p>
    <w:p w:rsidR="00FB0306" w:rsidRDefault="00652610" w:rsidP="00652610">
      <w:pPr>
        <w:spacing w:before="120" w:line="23" w:lineRule="atLeast"/>
        <w:ind w:left="567" w:firstLine="153"/>
        <w:jc w:val="both"/>
      </w:pPr>
      <w:r w:rsidRPr="000607C5">
        <w:rPr>
          <w:rFonts w:ascii="Arial" w:hAnsi="Arial" w:cs="Arial"/>
          <w:sz w:val="22"/>
          <w:szCs w:val="22"/>
        </w:rPr>
        <w:t xml:space="preserve">В календарі можуть бути доповнення та зміни. </w:t>
      </w:r>
      <w:bookmarkStart w:id="0" w:name="_GoBack"/>
      <w:bookmarkEnd w:id="0"/>
    </w:p>
    <w:sectPr w:rsidR="00FB0306" w:rsidSect="00C07CFB">
      <w:footerReference w:type="default" r:id="rId4"/>
      <w:pgSz w:w="11900" w:h="16837"/>
      <w:pgMar w:top="672" w:right="990" w:bottom="1135" w:left="0" w:header="0" w:footer="53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12" w:rsidRDefault="00652610">
    <w:pPr>
      <w:pStyle w:val="a3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84D4D2F" wp14:editId="4896EBA0">
          <wp:simplePos x="0" y="0"/>
          <wp:positionH relativeFrom="margin">
            <wp:posOffset>317500</wp:posOffset>
          </wp:positionH>
          <wp:positionV relativeFrom="margin">
            <wp:posOffset>9685020</wp:posOffset>
          </wp:positionV>
          <wp:extent cx="771525" cy="422275"/>
          <wp:effectExtent l="0" t="0" r="9525" b="0"/>
          <wp:wrapSquare wrapText="bothSides"/>
          <wp:docPr id="16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2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0DA3429" wp14:editId="2E0FFD56">
          <wp:simplePos x="0" y="0"/>
          <wp:positionH relativeFrom="column">
            <wp:posOffset>5573395</wp:posOffset>
          </wp:positionH>
          <wp:positionV relativeFrom="paragraph">
            <wp:posOffset>-248920</wp:posOffset>
          </wp:positionV>
          <wp:extent cx="1724025" cy="613410"/>
          <wp:effectExtent l="0" t="0" r="9525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 ГЕНДЕРНОГО ЦЕНТРА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768A0F" wp14:editId="7C9B35AA">
              <wp:simplePos x="0" y="0"/>
              <wp:positionH relativeFrom="column">
                <wp:posOffset>1023620</wp:posOffset>
              </wp:positionH>
              <wp:positionV relativeFrom="paragraph">
                <wp:posOffset>-46355</wp:posOffset>
              </wp:positionV>
              <wp:extent cx="1533525" cy="422275"/>
              <wp:effectExtent l="0" t="0" r="9525" b="0"/>
              <wp:wrapNone/>
              <wp:docPr id="1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D12" w:rsidRPr="00C70F02" w:rsidRDefault="00652610" w:rsidP="002C2A0C">
                          <w:pPr>
                            <w:rPr>
                              <w:rFonts w:ascii="Calibri" w:hAnsi="Calibri" w:cs="Tahoma"/>
                              <w:color w:val="1F497D"/>
                              <w:sz w:val="16"/>
                              <w:szCs w:val="16"/>
                            </w:rPr>
                          </w:pPr>
                          <w:r w:rsidRPr="00C70F02">
                            <w:rPr>
                              <w:rFonts w:ascii="Calibri" w:hAnsi="Calibri" w:cs="Tahoma"/>
                              <w:color w:val="1F497D"/>
                              <w:sz w:val="16"/>
                              <w:szCs w:val="16"/>
                            </w:rPr>
                            <w:t xml:space="preserve">Проект фінансується </w:t>
                          </w:r>
                        </w:p>
                        <w:p w:rsidR="00EA1D12" w:rsidRPr="00C70F02" w:rsidRDefault="00652610" w:rsidP="002C2A0C">
                          <w:pPr>
                            <w:rPr>
                              <w:rFonts w:ascii="Tahoma" w:hAnsi="Tahoma" w:cs="Tahoma"/>
                              <w:color w:val="1F497D"/>
                              <w:sz w:val="16"/>
                              <w:szCs w:val="16"/>
                            </w:rPr>
                          </w:pPr>
                          <w:r w:rsidRPr="00C70F02">
                            <w:rPr>
                              <w:rFonts w:ascii="Calibri" w:hAnsi="Calibri" w:cs="Tahoma"/>
                              <w:color w:val="1F497D"/>
                              <w:sz w:val="16"/>
                              <w:szCs w:val="16"/>
                            </w:rPr>
                            <w:t>Європейським Союзом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68A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80.6pt;margin-top:-3.65pt;width:120.7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" stroked="f">
              <v:textbox>
                <w:txbxContent>
                  <w:p w:rsidR="00EA1D12" w:rsidRPr="00C70F02" w:rsidRDefault="00652610" w:rsidP="002C2A0C">
                    <w:pPr>
                      <w:rPr>
                        <w:rFonts w:ascii="Calibri" w:hAnsi="Calibri" w:cs="Tahoma"/>
                        <w:color w:val="1F497D"/>
                        <w:sz w:val="16"/>
                        <w:szCs w:val="16"/>
                      </w:rPr>
                    </w:pPr>
                    <w:r w:rsidRPr="00C70F02">
                      <w:rPr>
                        <w:rFonts w:ascii="Calibri" w:hAnsi="Calibri" w:cs="Tahoma"/>
                        <w:color w:val="1F497D"/>
                        <w:sz w:val="16"/>
                        <w:szCs w:val="16"/>
                      </w:rPr>
                      <w:t xml:space="preserve">Проект фінансується </w:t>
                    </w:r>
                  </w:p>
                  <w:p w:rsidR="00EA1D12" w:rsidRPr="00C70F02" w:rsidRDefault="00652610" w:rsidP="002C2A0C">
                    <w:pPr>
                      <w:rPr>
                        <w:rFonts w:ascii="Tahoma" w:hAnsi="Tahoma" w:cs="Tahoma"/>
                        <w:color w:val="1F497D"/>
                        <w:sz w:val="16"/>
                        <w:szCs w:val="16"/>
                      </w:rPr>
                    </w:pPr>
                    <w:r w:rsidRPr="00C70F02">
                      <w:rPr>
                        <w:rFonts w:ascii="Calibri" w:hAnsi="Calibri" w:cs="Tahoma"/>
                        <w:color w:val="1F497D"/>
                        <w:sz w:val="16"/>
                        <w:szCs w:val="16"/>
                      </w:rPr>
                      <w:t>Європейським Союзом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10"/>
    <w:rsid w:val="00652610"/>
    <w:rsid w:val="00FB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DD105-DCEF-42EB-95DC-2DB2F3C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610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6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2610"/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event-when">
    <w:name w:val="event-when"/>
    <w:basedOn w:val="a0"/>
    <w:rsid w:val="00652610"/>
  </w:style>
  <w:style w:type="character" w:customStyle="1" w:styleId="event-where">
    <w:name w:val="event-where"/>
    <w:basedOn w:val="a0"/>
    <w:rsid w:val="00652610"/>
  </w:style>
  <w:style w:type="character" w:customStyle="1" w:styleId="event-description">
    <w:name w:val="event-description"/>
    <w:basedOn w:val="a0"/>
    <w:rsid w:val="0065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2018-03-02T08:50:00Z</dcterms:created>
  <dcterms:modified xsi:type="dcterms:W3CDTF">2018-03-02T08:53:00Z</dcterms:modified>
</cp:coreProperties>
</file>