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E0" w:rsidRPr="00701DBC" w:rsidRDefault="003F01E0" w:rsidP="003F0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E0">
        <w:rPr>
          <w:rFonts w:ascii="Times New Roman" w:hAnsi="Times New Roman" w:cs="Times New Roman"/>
          <w:b/>
          <w:sz w:val="28"/>
          <w:szCs w:val="28"/>
        </w:rPr>
        <w:t>Перелік нагороджених з нагоди Дня банківських працівників</w:t>
      </w:r>
      <w:r w:rsidR="00701DBC">
        <w:rPr>
          <w:rFonts w:ascii="Times New Roman" w:hAnsi="Times New Roman" w:cs="Times New Roman"/>
          <w:b/>
          <w:sz w:val="28"/>
          <w:szCs w:val="28"/>
        </w:rPr>
        <w:t>:</w:t>
      </w:r>
    </w:p>
    <w:p w:rsidR="002C5858" w:rsidRPr="00642737" w:rsidRDefault="002C5858" w:rsidP="003F01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1E0" w:rsidRPr="003F01E0" w:rsidRDefault="003F01E0" w:rsidP="003F01E0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F01E0">
        <w:rPr>
          <w:rFonts w:ascii="Times New Roman" w:hAnsi="Times New Roman" w:cs="Times New Roman"/>
          <w:b/>
          <w:color w:val="000000"/>
          <w:sz w:val="28"/>
        </w:rPr>
        <w:t>Почесною грамотою виконкому Харківської міської ради:</w:t>
      </w:r>
    </w:p>
    <w:p w:rsidR="003F01E0" w:rsidRPr="003F01E0" w:rsidRDefault="003F01E0" w:rsidP="004102F8">
      <w:pPr>
        <w:pStyle w:val="a3"/>
        <w:tabs>
          <w:tab w:val="left" w:pos="1080"/>
        </w:tabs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2F8" w:rsidRDefault="004102F8" w:rsidP="004102F8">
      <w:pPr>
        <w:pStyle w:val="a3"/>
        <w:tabs>
          <w:tab w:val="left" w:pos="1080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2F8" w:rsidRDefault="004102F8" w:rsidP="004102F8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Cs w:val="28"/>
        </w:rPr>
        <w:t>–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колектив Харківського навчально-наукового інституту Державного вищого навчального закладу «Університет банківської справи»;</w:t>
      </w:r>
    </w:p>
    <w:p w:rsidR="004102F8" w:rsidRDefault="004102F8" w:rsidP="004102F8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95" w:type="dxa"/>
        <w:tblInd w:w="-72" w:type="dxa"/>
        <w:tblLayout w:type="fixed"/>
        <w:tblLook w:val="01E0"/>
      </w:tblPr>
      <w:tblGrid>
        <w:gridCol w:w="3585"/>
        <w:gridCol w:w="284"/>
        <w:gridCol w:w="6226"/>
      </w:tblGrid>
      <w:tr w:rsidR="004102F8" w:rsidTr="004102F8">
        <w:trPr>
          <w:trHeight w:val="801"/>
        </w:trPr>
        <w:tc>
          <w:tcPr>
            <w:tcW w:w="3582" w:type="dxa"/>
          </w:tcPr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Бєлєвцов</w:t>
            </w:r>
            <w:proofErr w:type="spellEnd"/>
            <w:r w:rsidR="00E24CAA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Веронік</w:t>
            </w:r>
            <w:r w:rsidR="00E24CAA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Семенівн</w:t>
            </w:r>
            <w:proofErr w:type="spellEnd"/>
            <w:r w:rsidR="00E24CAA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22" w:type="dxa"/>
          </w:tcPr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E24C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відділу роздрібного кредитування філії АТ «Укрексімбанк» в м. Харкові;</w:t>
            </w:r>
          </w:p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102F8" w:rsidTr="004102F8">
        <w:trPr>
          <w:trHeight w:val="801"/>
        </w:trPr>
        <w:tc>
          <w:tcPr>
            <w:tcW w:w="3582" w:type="dxa"/>
          </w:tcPr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Козубенк</w:t>
            </w:r>
            <w:proofErr w:type="spellEnd"/>
            <w:r w:rsidR="00824B6C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  <w:p w:rsidR="004102F8" w:rsidRPr="00824B6C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</w:t>
            </w:r>
            <w:r w:rsidR="00824B6C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Володимирович</w:t>
            </w:r>
            <w:r w:rsidR="00824B6C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  <w:p w:rsidR="004102F8" w:rsidRDefault="004102F8">
            <w:pPr>
              <w:pStyle w:val="-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102F8" w:rsidRDefault="004102F8">
            <w:pPr>
              <w:tabs>
                <w:tab w:val="left" w:pos="0"/>
              </w:tabs>
              <w:ind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22" w:type="dxa"/>
          </w:tcPr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</w:t>
            </w:r>
            <w:proofErr w:type="spellEnd"/>
            <w:r w:rsidR="007734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касир</w:t>
            </w:r>
            <w:r w:rsidR="007734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відділу грошового обігу                       в Харківській області Департаменту грошового обігу Національного банку України;</w:t>
            </w:r>
          </w:p>
          <w:p w:rsidR="004102F8" w:rsidRDefault="004102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2F8" w:rsidTr="004102F8">
        <w:tc>
          <w:tcPr>
            <w:tcW w:w="3582" w:type="dxa"/>
          </w:tcPr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Мартинов</w:t>
            </w:r>
            <w:r w:rsidR="0077341C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Ліді</w:t>
            </w:r>
            <w:proofErr w:type="spellStart"/>
            <w:r w:rsidR="0077341C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Миколаївн</w:t>
            </w:r>
            <w:proofErr w:type="spellEnd"/>
            <w:r w:rsidR="0077341C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4102F8" w:rsidRDefault="004102F8">
            <w:pPr>
              <w:pStyle w:val="-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102F8" w:rsidRDefault="004102F8">
            <w:pPr>
              <w:tabs>
                <w:tab w:val="left" w:pos="0"/>
              </w:tabs>
              <w:ind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22" w:type="dxa"/>
          </w:tcPr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773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кредитного управління ПАТ «БАНК «ГРАНТ»;</w:t>
            </w:r>
          </w:p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2F8" w:rsidTr="004102F8">
        <w:tc>
          <w:tcPr>
            <w:tcW w:w="3582" w:type="dxa"/>
            <w:hideMark/>
          </w:tcPr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Пироженко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02F8" w:rsidRDefault="004102F8" w:rsidP="00704444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</w:t>
            </w:r>
            <w:r w:rsidR="0070444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Віталіївн</w:t>
            </w:r>
            <w:r w:rsidR="00704444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84" w:type="dxa"/>
            <w:hideMark/>
          </w:tcPr>
          <w:p w:rsidR="004102F8" w:rsidRDefault="004102F8">
            <w:pPr>
              <w:tabs>
                <w:tab w:val="left" w:pos="0"/>
              </w:tabs>
              <w:ind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22" w:type="dxa"/>
            <w:hideMark/>
          </w:tcPr>
          <w:p w:rsidR="004102F8" w:rsidRDefault="004102F8" w:rsidP="006B4DF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Керівник</w:t>
            </w:r>
            <w:r w:rsidR="00C12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відділення № 72 філії «ХАРКІВСЬКЕ ГОЛОВНЕ РЕГІОНАЛЬНЕ УПРАВЛІННЯ»                        ПУБЛІЧНОГО АКЦІОНЕРНОГО ТОВАРИСТВА КОМЕРЦІЙНОГО БАНКУ «ПРИВАТБАНК»; </w:t>
            </w:r>
          </w:p>
          <w:p w:rsidR="004424C3" w:rsidRDefault="004424C3" w:rsidP="006B4DF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02F8" w:rsidTr="004102F8">
        <w:tc>
          <w:tcPr>
            <w:tcW w:w="3582" w:type="dxa"/>
          </w:tcPr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Савченко</w:t>
            </w:r>
          </w:p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</w:t>
            </w:r>
            <w:r w:rsidR="00595E0A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Сергіївн</w:t>
            </w:r>
            <w:r w:rsidR="00595E0A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102F8" w:rsidRDefault="004102F8">
            <w:pPr>
              <w:tabs>
                <w:tab w:val="left" w:pos="0"/>
              </w:tabs>
              <w:ind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22" w:type="dxa"/>
          </w:tcPr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442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відділу електронної комерції та платіжних засобів філії – Харківського обласного управління АТ «Ощадбанк»;</w:t>
            </w:r>
          </w:p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02F8" w:rsidTr="004102F8">
        <w:tc>
          <w:tcPr>
            <w:tcW w:w="3582" w:type="dxa"/>
          </w:tcPr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Сергєєв</w:t>
            </w:r>
            <w:r w:rsidR="00DD64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</w:t>
            </w:r>
            <w:r w:rsidR="00DD6451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Євгенійович</w:t>
            </w:r>
            <w:r w:rsidR="00DD6451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4102F8" w:rsidRDefault="004102F8">
            <w:pPr>
              <w:tabs>
                <w:tab w:val="left" w:pos="0"/>
              </w:tabs>
              <w:ind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22" w:type="dxa"/>
          </w:tcPr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</w:t>
            </w:r>
            <w:r w:rsidR="00DD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Голови Правління – начальник</w:t>
            </w:r>
            <w:r w:rsidR="00DD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Єдиного розрахункового центру по розрахунках споживачів за енергоносії та житлово-комунальні послуги ПАТ «МЕГАБАНК»;</w:t>
            </w:r>
          </w:p>
          <w:p w:rsidR="004102F8" w:rsidRDefault="004102F8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02F8" w:rsidTr="004102F8">
        <w:tc>
          <w:tcPr>
            <w:tcW w:w="3582" w:type="dxa"/>
            <w:hideMark/>
          </w:tcPr>
          <w:p w:rsidR="004102F8" w:rsidRDefault="004102F8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Шипілов</w:t>
            </w:r>
            <w:r w:rsidR="00F40873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  <w:p w:rsidR="004102F8" w:rsidRDefault="004102F8" w:rsidP="00774305">
            <w:pPr>
              <w:pStyle w:val="a3"/>
              <w:spacing w:after="0"/>
              <w:ind w:left="-67" w:right="-1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</w:t>
            </w:r>
            <w:r w:rsidR="00F4087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Олександрович</w:t>
            </w:r>
            <w:r w:rsidR="00F4087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84" w:type="dxa"/>
            <w:hideMark/>
          </w:tcPr>
          <w:p w:rsidR="004102F8" w:rsidRDefault="004102F8">
            <w:pPr>
              <w:tabs>
                <w:tab w:val="left" w:pos="0"/>
              </w:tabs>
              <w:ind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22" w:type="dxa"/>
            <w:hideMark/>
          </w:tcPr>
          <w:p w:rsidR="004102F8" w:rsidRDefault="004102F8" w:rsidP="00F40873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</w:t>
            </w:r>
            <w:r w:rsidR="00F40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Правління ПАТ «МЕГАБАНК».</w:t>
            </w:r>
          </w:p>
        </w:tc>
      </w:tr>
    </w:tbl>
    <w:p w:rsidR="00504CF1" w:rsidRDefault="00504CF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04CF1" w:rsidRPr="003F01E0" w:rsidRDefault="00504CF1" w:rsidP="003F01E0">
      <w:pPr>
        <w:pStyle w:val="2"/>
        <w:tabs>
          <w:tab w:val="left" w:pos="1134"/>
          <w:tab w:val="left" w:pos="3828"/>
        </w:tabs>
        <w:ind w:left="-142"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01E0">
        <w:rPr>
          <w:rFonts w:ascii="Times New Roman" w:hAnsi="Times New Roman" w:cs="Times New Roman"/>
          <w:b/>
          <w:color w:val="000000"/>
          <w:sz w:val="28"/>
          <w:szCs w:val="28"/>
        </w:rPr>
        <w:t>Подяк</w:t>
      </w:r>
      <w:r w:rsidR="003F01E0" w:rsidRPr="003F01E0">
        <w:rPr>
          <w:rFonts w:ascii="Times New Roman" w:hAnsi="Times New Roman" w:cs="Times New Roman"/>
          <w:b/>
          <w:color w:val="000000"/>
          <w:sz w:val="28"/>
          <w:szCs w:val="28"/>
        </w:rPr>
        <w:t>ою</w:t>
      </w:r>
      <w:r w:rsidRPr="003F01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міського голови:</w:t>
      </w:r>
    </w:p>
    <w:tbl>
      <w:tblPr>
        <w:tblW w:w="9855" w:type="dxa"/>
        <w:tblInd w:w="-34" w:type="dxa"/>
        <w:tblLayout w:type="fixed"/>
        <w:tblLook w:val="01E0"/>
      </w:tblPr>
      <w:tblGrid>
        <w:gridCol w:w="3541"/>
        <w:gridCol w:w="284"/>
        <w:gridCol w:w="6030"/>
      </w:tblGrid>
      <w:tr w:rsidR="00504CF1" w:rsidRPr="00504CF1" w:rsidTr="00C248F2">
        <w:trPr>
          <w:trHeight w:val="801"/>
        </w:trPr>
        <w:tc>
          <w:tcPr>
            <w:tcW w:w="3541" w:type="dxa"/>
            <w:hideMark/>
          </w:tcPr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Бабак</w:t>
            </w:r>
            <w:r w:rsidR="00C87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04CF1" w:rsidRPr="00504CF1" w:rsidRDefault="00504CF1" w:rsidP="00EB16C8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r w:rsidR="00C87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  <w:r w:rsidR="00C87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84" w:type="dxa"/>
            <w:hideMark/>
          </w:tcPr>
          <w:p w:rsidR="00504CF1" w:rsidRPr="00504CF1" w:rsidRDefault="00504CF1" w:rsidP="00504CF1">
            <w:pPr>
              <w:tabs>
                <w:tab w:val="left" w:pos="0"/>
              </w:tabs>
              <w:ind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0" w:type="dxa"/>
          </w:tcPr>
          <w:p w:rsidR="00504CF1" w:rsidRPr="00504CF1" w:rsidRDefault="00FF6A1F" w:rsidP="00FF6A1F">
            <w:pPr>
              <w:tabs>
                <w:tab w:val="left" w:pos="0"/>
              </w:tabs>
              <w:ind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CF1"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</w:t>
            </w:r>
            <w:r w:rsidR="00675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ому</w:t>
            </w:r>
            <w:r w:rsidR="00504CF1"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економіст</w:t>
            </w:r>
            <w:r w:rsidR="00675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504CF1"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відділу підтримки операцій суб’єктів господарювання відділення </w:t>
            </w:r>
            <w:r w:rsidR="00BE2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504CF1"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279/20 Харківської обласної дирекції </w:t>
            </w:r>
            <w:r w:rsidR="00BE2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А</w:t>
            </w:r>
            <w:r w:rsidR="00504CF1"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 «УКРГАЗБАНК»;</w:t>
            </w:r>
          </w:p>
          <w:p w:rsidR="00504CF1" w:rsidRPr="00504CF1" w:rsidRDefault="00504CF1" w:rsidP="00504CF1">
            <w:pPr>
              <w:tabs>
                <w:tab w:val="left" w:pos="0"/>
              </w:tabs>
              <w:ind w:hanging="1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4CF1" w:rsidRPr="00504CF1" w:rsidTr="00C248F2">
        <w:trPr>
          <w:trHeight w:val="801"/>
        </w:trPr>
        <w:tc>
          <w:tcPr>
            <w:tcW w:w="3541" w:type="dxa"/>
          </w:tcPr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Брус</w:t>
            </w:r>
          </w:p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</w:t>
            </w:r>
            <w:r w:rsidR="00E21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Олександрівн</w:t>
            </w:r>
            <w:r w:rsidR="00E21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504CF1" w:rsidRPr="00504CF1" w:rsidRDefault="00504CF1">
            <w:pPr>
              <w:pStyle w:val="2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0" w:type="dxa"/>
          </w:tcPr>
          <w:p w:rsidR="00504CF1" w:rsidRPr="00504CF1" w:rsidRDefault="00504CF1" w:rsidP="00504CF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керуюч</w:t>
            </w:r>
            <w:r w:rsidR="00E21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Регіональним відділенням                   в м. Харків </w:t>
            </w:r>
            <w:proofErr w:type="spellStart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Східно-української</w:t>
            </w:r>
            <w:proofErr w:type="spellEnd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регіональної дирекції АТ «ОТП Банк»;</w:t>
            </w:r>
          </w:p>
          <w:p w:rsidR="00504CF1" w:rsidRPr="00504CF1" w:rsidRDefault="00504CF1" w:rsidP="00504CF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4CF1" w:rsidRPr="00504CF1" w:rsidTr="00C248F2">
        <w:trPr>
          <w:trHeight w:val="801"/>
        </w:trPr>
        <w:tc>
          <w:tcPr>
            <w:tcW w:w="3541" w:type="dxa"/>
            <w:hideMark/>
          </w:tcPr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Івахненко</w:t>
            </w:r>
            <w:proofErr w:type="spellEnd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04CF1" w:rsidRPr="00504CF1" w:rsidRDefault="00504CF1" w:rsidP="00647A6A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</w:t>
            </w:r>
            <w:r w:rsidR="00647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Іванівн</w:t>
            </w:r>
            <w:r w:rsidR="00647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284" w:type="dxa"/>
            <w:hideMark/>
          </w:tcPr>
          <w:p w:rsidR="00504CF1" w:rsidRPr="00504CF1" w:rsidRDefault="00504CF1">
            <w:pPr>
              <w:pStyle w:val="2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0" w:type="dxa"/>
          </w:tcPr>
          <w:p w:rsidR="00504CF1" w:rsidRPr="00504CF1" w:rsidRDefault="00504CF1" w:rsidP="00504CF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керуюч</w:t>
            </w:r>
            <w:r w:rsidR="00647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Шостим відділенням ПАТ «КРЕДІ АГРІКОЛЬ БАНК» в м. Харків;</w:t>
            </w:r>
          </w:p>
          <w:p w:rsidR="00504CF1" w:rsidRPr="00504CF1" w:rsidRDefault="00504CF1" w:rsidP="00504CF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4CF1" w:rsidRPr="00504CF1" w:rsidTr="00C248F2">
        <w:trPr>
          <w:trHeight w:val="801"/>
        </w:trPr>
        <w:tc>
          <w:tcPr>
            <w:tcW w:w="3541" w:type="dxa"/>
          </w:tcPr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Кіценко</w:t>
            </w:r>
            <w:proofErr w:type="spellEnd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04CF1" w:rsidRPr="00504CF1" w:rsidRDefault="00504CF1" w:rsidP="00936ED0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</w:t>
            </w:r>
            <w:r w:rsidR="0093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Федорівн</w:t>
            </w:r>
            <w:r w:rsidR="0093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284" w:type="dxa"/>
            <w:hideMark/>
          </w:tcPr>
          <w:p w:rsidR="00504CF1" w:rsidRPr="00504CF1" w:rsidRDefault="00504CF1">
            <w:pPr>
              <w:pStyle w:val="2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0" w:type="dxa"/>
          </w:tcPr>
          <w:p w:rsidR="00504CF1" w:rsidRPr="00504CF1" w:rsidRDefault="003E0301" w:rsidP="00504CF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504CF1"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иконавч</w:t>
            </w:r>
            <w:r w:rsidR="0093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CF1"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="00936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504CF1"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Харківського банківського Союзу, заступник начальника Головного управління внутрішнього аудиту ПАТ «МЕГАБАНК»;</w:t>
            </w:r>
          </w:p>
          <w:p w:rsidR="00504CF1" w:rsidRPr="00504CF1" w:rsidRDefault="00504CF1" w:rsidP="00504CF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4CF1" w:rsidRPr="00504CF1" w:rsidTr="00C248F2">
        <w:trPr>
          <w:trHeight w:val="801"/>
        </w:trPr>
        <w:tc>
          <w:tcPr>
            <w:tcW w:w="3541" w:type="dxa"/>
          </w:tcPr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Лопатін</w:t>
            </w:r>
            <w:r w:rsidR="005A1F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ій</w:t>
            </w:r>
            <w:proofErr w:type="spellEnd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</w:t>
            </w:r>
            <w:r w:rsidR="005A1F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Миколаївн</w:t>
            </w:r>
            <w:r w:rsidR="005A1F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504CF1" w:rsidRPr="00504CF1" w:rsidRDefault="00504CF1">
            <w:pPr>
              <w:pStyle w:val="2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0" w:type="dxa"/>
            <w:hideMark/>
          </w:tcPr>
          <w:p w:rsidR="00504CF1" w:rsidRPr="00504CF1" w:rsidRDefault="00504CF1" w:rsidP="005A1F7C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</w:t>
            </w:r>
            <w:r w:rsidR="005A1F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економіст</w:t>
            </w:r>
            <w:r w:rsidR="005A1F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Регіонального відділення АКБ «ІНДУСТРІАЛБАНК» у м. Харків;</w:t>
            </w:r>
          </w:p>
        </w:tc>
      </w:tr>
      <w:tr w:rsidR="00504CF1" w:rsidRPr="00504CF1" w:rsidTr="00C248F2">
        <w:trPr>
          <w:trHeight w:val="801"/>
        </w:trPr>
        <w:tc>
          <w:tcPr>
            <w:tcW w:w="3541" w:type="dxa"/>
            <w:hideMark/>
          </w:tcPr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</w:t>
            </w:r>
            <w:r w:rsidR="00AE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04CF1" w:rsidRPr="00504CF1" w:rsidRDefault="00504CF1" w:rsidP="00AE4059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</w:t>
            </w:r>
            <w:r w:rsidR="00AE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Миколайович</w:t>
            </w:r>
            <w:r w:rsidR="00AE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84" w:type="dxa"/>
            <w:hideMark/>
          </w:tcPr>
          <w:p w:rsidR="00504CF1" w:rsidRPr="00504CF1" w:rsidRDefault="00504CF1">
            <w:pPr>
              <w:pStyle w:val="2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0" w:type="dxa"/>
            <w:hideMark/>
          </w:tcPr>
          <w:p w:rsidR="00504CF1" w:rsidRDefault="00504CF1" w:rsidP="00B204D0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</w:t>
            </w:r>
            <w:r w:rsidR="00AE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начальника Північно-Східного регіонального Департаменту ПАТ «БАНК ВОСТОК»;</w:t>
            </w:r>
          </w:p>
          <w:p w:rsidR="00AE4059" w:rsidRPr="00504CF1" w:rsidRDefault="00AE4059" w:rsidP="00B204D0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4CF1" w:rsidRPr="00504CF1" w:rsidTr="00C248F2">
        <w:trPr>
          <w:trHeight w:val="801"/>
        </w:trPr>
        <w:tc>
          <w:tcPr>
            <w:tcW w:w="3541" w:type="dxa"/>
            <w:hideMark/>
          </w:tcPr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Сидоренко </w:t>
            </w:r>
          </w:p>
          <w:p w:rsidR="00504CF1" w:rsidRPr="00504CF1" w:rsidRDefault="00504CF1" w:rsidP="00012E1F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</w:t>
            </w:r>
            <w:r w:rsidR="0001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Іванівн</w:t>
            </w:r>
            <w:r w:rsidR="0001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284" w:type="dxa"/>
            <w:hideMark/>
          </w:tcPr>
          <w:p w:rsidR="00504CF1" w:rsidRPr="00504CF1" w:rsidRDefault="00504CF1">
            <w:pPr>
              <w:pStyle w:val="2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0" w:type="dxa"/>
          </w:tcPr>
          <w:p w:rsidR="00504CF1" w:rsidRPr="00504CF1" w:rsidRDefault="00504CF1" w:rsidP="00504CF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економіст</w:t>
            </w:r>
            <w:r w:rsidR="00AE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категорії відділу грошового обігу                       в Харківській області Департаменту грошового обігу Національного банку України;</w:t>
            </w:r>
          </w:p>
          <w:p w:rsidR="00504CF1" w:rsidRPr="00504CF1" w:rsidRDefault="00504CF1">
            <w:pPr>
              <w:pStyle w:val="2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4CF1" w:rsidRPr="00504CF1" w:rsidTr="00C248F2">
        <w:trPr>
          <w:trHeight w:val="801"/>
        </w:trPr>
        <w:tc>
          <w:tcPr>
            <w:tcW w:w="3541" w:type="dxa"/>
            <w:hideMark/>
          </w:tcPr>
          <w:p w:rsidR="00504CF1" w:rsidRPr="00504CF1" w:rsidRDefault="00504CF1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Христенко</w:t>
            </w:r>
            <w:proofErr w:type="spellEnd"/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04CF1" w:rsidRPr="00504CF1" w:rsidRDefault="00504CF1" w:rsidP="00012E1F">
            <w:pPr>
              <w:pStyle w:val="a3"/>
              <w:tabs>
                <w:tab w:val="left" w:pos="-112"/>
              </w:tabs>
              <w:spacing w:after="0"/>
              <w:ind w:left="-112" w:right="-1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</w:t>
            </w:r>
            <w:r w:rsidR="0001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Григорівн</w:t>
            </w:r>
            <w:r w:rsidR="0001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284" w:type="dxa"/>
            <w:hideMark/>
          </w:tcPr>
          <w:p w:rsidR="00504CF1" w:rsidRPr="00504CF1" w:rsidRDefault="00504CF1">
            <w:pPr>
              <w:pStyle w:val="2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30" w:type="dxa"/>
            <w:hideMark/>
          </w:tcPr>
          <w:p w:rsidR="00504CF1" w:rsidRPr="00504CF1" w:rsidRDefault="00504CF1" w:rsidP="00B204D0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01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4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відділу подальшого контролю               ПАТ «СКАЙ БАНК».</w:t>
            </w:r>
          </w:p>
        </w:tc>
      </w:tr>
    </w:tbl>
    <w:p w:rsidR="00504CF1" w:rsidRDefault="00504CF1" w:rsidP="00504CF1">
      <w:pPr>
        <w:pStyle w:val="2"/>
        <w:tabs>
          <w:tab w:val="left" w:pos="1134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580B45" w:rsidRPr="00580B45" w:rsidRDefault="00580B45">
      <w:pPr>
        <w:rPr>
          <w:rFonts w:asciiTheme="minorHAnsi" w:hAnsiTheme="minorHAnsi"/>
        </w:rPr>
      </w:pPr>
    </w:p>
    <w:sectPr w:rsidR="00580B45" w:rsidRPr="00580B45" w:rsidSect="00612C6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2F8"/>
    <w:rsid w:val="00012E1F"/>
    <w:rsid w:val="00050B28"/>
    <w:rsid w:val="002C5858"/>
    <w:rsid w:val="003143F0"/>
    <w:rsid w:val="00350C87"/>
    <w:rsid w:val="003B1922"/>
    <w:rsid w:val="003E0301"/>
    <w:rsid w:val="003F01E0"/>
    <w:rsid w:val="004102F8"/>
    <w:rsid w:val="004424C3"/>
    <w:rsid w:val="00462C1A"/>
    <w:rsid w:val="00504CF1"/>
    <w:rsid w:val="00580B45"/>
    <w:rsid w:val="00595E0A"/>
    <w:rsid w:val="005A1F7C"/>
    <w:rsid w:val="00612C6E"/>
    <w:rsid w:val="00642737"/>
    <w:rsid w:val="00647A6A"/>
    <w:rsid w:val="00675ECB"/>
    <w:rsid w:val="006B4DF1"/>
    <w:rsid w:val="00701DBC"/>
    <w:rsid w:val="00704444"/>
    <w:rsid w:val="0077341C"/>
    <w:rsid w:val="00774305"/>
    <w:rsid w:val="00824B6C"/>
    <w:rsid w:val="00936ED0"/>
    <w:rsid w:val="00976507"/>
    <w:rsid w:val="009A3FD2"/>
    <w:rsid w:val="00A65DF2"/>
    <w:rsid w:val="00AC3EA3"/>
    <w:rsid w:val="00AE4059"/>
    <w:rsid w:val="00B204D0"/>
    <w:rsid w:val="00B422CC"/>
    <w:rsid w:val="00BE2A3E"/>
    <w:rsid w:val="00C1208B"/>
    <w:rsid w:val="00C248F2"/>
    <w:rsid w:val="00C51F0E"/>
    <w:rsid w:val="00C87794"/>
    <w:rsid w:val="00DD6451"/>
    <w:rsid w:val="00E21A8F"/>
    <w:rsid w:val="00E24CAA"/>
    <w:rsid w:val="00EB16C8"/>
    <w:rsid w:val="00F40873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102F8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102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102F8"/>
    <w:rPr>
      <w:rFonts w:ascii="Antiqua" w:eastAsia="Times New Roman" w:hAnsi="Antiqua" w:cs="Antiqua"/>
      <w:sz w:val="26"/>
      <w:szCs w:val="26"/>
      <w:lang w:val="uk-UA" w:eastAsia="ru-RU"/>
    </w:rPr>
  </w:style>
  <w:style w:type="character" w:customStyle="1" w:styleId="-">
    <w:name w:val="Таблица - текст Знак"/>
    <w:link w:val="-0"/>
    <w:locked/>
    <w:rsid w:val="004102F8"/>
    <w:rPr>
      <w:rFonts w:ascii="Arial Narrow" w:hAnsi="Arial Narrow"/>
      <w:color w:val="000000"/>
      <w:sz w:val="16"/>
      <w:szCs w:val="24"/>
      <w:lang w:val="uk-UA" w:eastAsia="uk-UA"/>
    </w:rPr>
  </w:style>
  <w:style w:type="paragraph" w:customStyle="1" w:styleId="-0">
    <w:name w:val="Таблица - текст"/>
    <w:basedOn w:val="a"/>
    <w:link w:val="-"/>
    <w:rsid w:val="004102F8"/>
    <w:rPr>
      <w:rFonts w:ascii="Arial Narrow" w:eastAsiaTheme="minorHAnsi" w:hAnsi="Arial Narrow" w:cstheme="minorBidi"/>
      <w:color w:val="000000"/>
      <w:sz w:val="16"/>
      <w:szCs w:val="24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504C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4CF1"/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358</Words>
  <Characters>2043</Characters>
  <Application>Microsoft Office Word</Application>
  <DocSecurity>0</DocSecurity>
  <Lines>17</Lines>
  <Paragraphs>4</Paragraphs>
  <ScaleCrop>false</ScaleCrop>
  <Company>Grizli777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V. Kharchenko_T</dc:creator>
  <cp:keywords/>
  <dc:description/>
  <cp:lastModifiedBy>Tatyana V. Kharchenko_T</cp:lastModifiedBy>
  <cp:revision>20</cp:revision>
  <cp:lastPrinted>2018-04-26T08:53:00Z</cp:lastPrinted>
  <dcterms:created xsi:type="dcterms:W3CDTF">2018-05-04T12:28:00Z</dcterms:created>
  <dcterms:modified xsi:type="dcterms:W3CDTF">2018-05-04T12:55:00Z</dcterms:modified>
</cp:coreProperties>
</file>