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C27" w:rsidRPr="0088661A" w:rsidRDefault="00EF4C27" w:rsidP="00EF4C27">
      <w:pPr>
        <w:widowControl w:val="0"/>
        <w:autoSpaceDE w:val="0"/>
        <w:autoSpaceDN w:val="0"/>
        <w:adjustRightInd w:val="0"/>
        <w:jc w:val="center"/>
        <w:rPr>
          <w:rFonts w:ascii="Times New Roman" w:hAnsi="Times New Roman"/>
          <w:sz w:val="26"/>
          <w:szCs w:val="26"/>
        </w:rPr>
      </w:pPr>
      <w:bookmarkStart w:id="0" w:name="_GoBack"/>
      <w:bookmarkEnd w:id="0"/>
      <w:r w:rsidRPr="0088661A">
        <w:rPr>
          <w:rFonts w:ascii="Times New Roman" w:hAnsi="Times New Roman"/>
          <w:sz w:val="26"/>
          <w:szCs w:val="26"/>
        </w:rPr>
        <w:t>Інформація</w:t>
      </w:r>
    </w:p>
    <w:p w:rsidR="00EF4C27" w:rsidRPr="0088661A" w:rsidRDefault="00EF4C27" w:rsidP="00EF4C27">
      <w:pPr>
        <w:widowControl w:val="0"/>
        <w:autoSpaceDE w:val="0"/>
        <w:autoSpaceDN w:val="0"/>
        <w:adjustRightInd w:val="0"/>
        <w:jc w:val="center"/>
        <w:rPr>
          <w:rFonts w:ascii="Times New Roman" w:hAnsi="Times New Roman"/>
          <w:sz w:val="26"/>
          <w:szCs w:val="26"/>
        </w:rPr>
      </w:pPr>
      <w:r w:rsidRPr="0088661A">
        <w:rPr>
          <w:rFonts w:ascii="Times New Roman" w:hAnsi="Times New Roman"/>
          <w:sz w:val="26"/>
          <w:szCs w:val="26"/>
        </w:rPr>
        <w:t>про стан виконання Основних заходів щодо реалізації державної</w:t>
      </w:r>
    </w:p>
    <w:p w:rsidR="00EF4C27" w:rsidRPr="0088661A" w:rsidRDefault="00EF4C27" w:rsidP="00EF4C27">
      <w:pPr>
        <w:widowControl w:val="0"/>
        <w:autoSpaceDE w:val="0"/>
        <w:autoSpaceDN w:val="0"/>
        <w:adjustRightInd w:val="0"/>
        <w:jc w:val="center"/>
        <w:rPr>
          <w:rFonts w:ascii="Times New Roman" w:hAnsi="Times New Roman"/>
          <w:sz w:val="26"/>
          <w:szCs w:val="26"/>
        </w:rPr>
      </w:pPr>
      <w:r w:rsidRPr="0088661A">
        <w:rPr>
          <w:rFonts w:ascii="Times New Roman" w:hAnsi="Times New Roman"/>
          <w:sz w:val="26"/>
          <w:szCs w:val="26"/>
        </w:rPr>
        <w:t>антикорупційної політики у виконавчих органах Харківської міської ради</w:t>
      </w:r>
    </w:p>
    <w:p w:rsidR="00EF4C27" w:rsidRPr="0088661A" w:rsidRDefault="00EF4C27" w:rsidP="00EF4C27">
      <w:pPr>
        <w:widowControl w:val="0"/>
        <w:autoSpaceDE w:val="0"/>
        <w:autoSpaceDN w:val="0"/>
        <w:adjustRightInd w:val="0"/>
        <w:jc w:val="center"/>
        <w:rPr>
          <w:rFonts w:ascii="Times New Roman" w:hAnsi="Times New Roman"/>
          <w:sz w:val="26"/>
          <w:szCs w:val="26"/>
        </w:rPr>
      </w:pPr>
      <w:r w:rsidRPr="0088661A">
        <w:rPr>
          <w:rFonts w:ascii="Times New Roman" w:hAnsi="Times New Roman"/>
          <w:sz w:val="26"/>
          <w:szCs w:val="26"/>
        </w:rPr>
        <w:t>у 2019 році, затверджених рішенням виконавчого комітету Харківської</w:t>
      </w:r>
    </w:p>
    <w:p w:rsidR="00EF4C27" w:rsidRPr="0088661A" w:rsidRDefault="00EF4C27" w:rsidP="00EF4C27">
      <w:pPr>
        <w:widowControl w:val="0"/>
        <w:autoSpaceDE w:val="0"/>
        <w:autoSpaceDN w:val="0"/>
        <w:adjustRightInd w:val="0"/>
        <w:jc w:val="center"/>
        <w:rPr>
          <w:rFonts w:ascii="Times New Roman" w:hAnsi="Times New Roman"/>
          <w:sz w:val="26"/>
          <w:szCs w:val="26"/>
        </w:rPr>
      </w:pPr>
      <w:r w:rsidRPr="0088661A">
        <w:rPr>
          <w:rFonts w:ascii="Times New Roman" w:hAnsi="Times New Roman"/>
          <w:sz w:val="26"/>
          <w:szCs w:val="26"/>
        </w:rPr>
        <w:t>міської ради від 20.02.2019 № 84</w:t>
      </w:r>
    </w:p>
    <w:p w:rsidR="00EF4C27" w:rsidRPr="0088661A" w:rsidRDefault="00EF4C27" w:rsidP="00EF4C27">
      <w:pPr>
        <w:widowControl w:val="0"/>
        <w:autoSpaceDE w:val="0"/>
        <w:autoSpaceDN w:val="0"/>
        <w:adjustRightInd w:val="0"/>
        <w:jc w:val="center"/>
        <w:rPr>
          <w:rFonts w:ascii="Times New Roman" w:hAnsi="Times New Roman"/>
          <w:sz w:val="26"/>
          <w:szCs w:val="26"/>
        </w:rPr>
      </w:pPr>
    </w:p>
    <w:p w:rsidR="00EF4C27" w:rsidRPr="0088661A" w:rsidRDefault="00EF4C27" w:rsidP="00EF4C27">
      <w:pPr>
        <w:widowControl w:val="0"/>
        <w:autoSpaceDE w:val="0"/>
        <w:autoSpaceDN w:val="0"/>
        <w:adjustRightInd w:val="0"/>
        <w:spacing w:before="120" w:after="120"/>
        <w:ind w:firstLine="705"/>
        <w:jc w:val="both"/>
        <w:rPr>
          <w:rFonts w:ascii="Times New Roman" w:hAnsi="Times New Roman"/>
          <w:sz w:val="26"/>
          <w:szCs w:val="26"/>
        </w:rPr>
      </w:pPr>
      <w:r w:rsidRPr="0088661A">
        <w:rPr>
          <w:rFonts w:ascii="Times New Roman" w:hAnsi="Times New Roman"/>
          <w:sz w:val="26"/>
          <w:szCs w:val="26"/>
        </w:rPr>
        <w:t xml:space="preserve">Основні заходи щодо реалізації державної антикорупційної політики </w:t>
      </w:r>
      <w:r w:rsidR="00E16197" w:rsidRPr="0088661A">
        <w:rPr>
          <w:rFonts w:ascii="Times New Roman" w:hAnsi="Times New Roman"/>
          <w:sz w:val="26"/>
          <w:szCs w:val="26"/>
        </w:rPr>
        <w:br/>
      </w:r>
      <w:r w:rsidRPr="0088661A">
        <w:rPr>
          <w:rFonts w:ascii="Times New Roman" w:hAnsi="Times New Roman"/>
          <w:sz w:val="26"/>
          <w:szCs w:val="26"/>
        </w:rPr>
        <w:t xml:space="preserve">у виконавчих органах Харківської міської ради затверджені рішенням виконавчого комітету </w:t>
      </w:r>
      <w:r w:rsidRPr="0088661A">
        <w:rPr>
          <w:rFonts w:ascii="Times New Roman" w:hAnsi="Times New Roman"/>
          <w:bCs/>
          <w:sz w:val="26"/>
          <w:szCs w:val="26"/>
          <w:u w:val="single"/>
        </w:rPr>
        <w:t>від 20 лютого 2019 року № 84</w:t>
      </w:r>
      <w:r w:rsidRPr="0088661A">
        <w:rPr>
          <w:rFonts w:ascii="Times New Roman" w:hAnsi="Times New Roman"/>
          <w:sz w:val="26"/>
          <w:szCs w:val="26"/>
        </w:rPr>
        <w:t xml:space="preserve">. Діяльність керівників виконавчих органів щодо їх реалізації було спрямовано на запобігання корупційним і пов'язаним </w:t>
      </w:r>
      <w:r w:rsidR="00E16197" w:rsidRPr="0088661A">
        <w:rPr>
          <w:rFonts w:ascii="Times New Roman" w:hAnsi="Times New Roman"/>
          <w:sz w:val="26"/>
          <w:szCs w:val="26"/>
        </w:rPr>
        <w:br/>
      </w:r>
      <w:r w:rsidRPr="0088661A">
        <w:rPr>
          <w:rFonts w:ascii="Times New Roman" w:hAnsi="Times New Roman"/>
          <w:sz w:val="26"/>
          <w:szCs w:val="26"/>
        </w:rPr>
        <w:t xml:space="preserve">з корупцією правопорушенням, забезпечення дотримання обмежень, заборон </w:t>
      </w:r>
      <w:r w:rsidR="00E16197" w:rsidRPr="0088661A">
        <w:rPr>
          <w:rFonts w:ascii="Times New Roman" w:hAnsi="Times New Roman"/>
          <w:sz w:val="26"/>
          <w:szCs w:val="26"/>
        </w:rPr>
        <w:br/>
      </w:r>
      <w:r w:rsidRPr="0088661A">
        <w:rPr>
          <w:rFonts w:ascii="Times New Roman" w:hAnsi="Times New Roman"/>
          <w:sz w:val="26"/>
          <w:szCs w:val="26"/>
        </w:rPr>
        <w:t>та вимог чинного законодавства у сфері протидії корупції.</w:t>
      </w:r>
    </w:p>
    <w:p w:rsidR="00EF4C27" w:rsidRPr="0088661A" w:rsidRDefault="00EF4C27" w:rsidP="00EF4C27">
      <w:pPr>
        <w:widowControl w:val="0"/>
        <w:autoSpaceDE w:val="0"/>
        <w:autoSpaceDN w:val="0"/>
        <w:adjustRightInd w:val="0"/>
        <w:spacing w:before="120" w:after="120"/>
        <w:ind w:firstLine="705"/>
        <w:jc w:val="both"/>
        <w:rPr>
          <w:rFonts w:ascii="Times New Roman" w:hAnsi="Times New Roman"/>
          <w:sz w:val="26"/>
          <w:szCs w:val="26"/>
        </w:rPr>
      </w:pPr>
      <w:r w:rsidRPr="0088661A">
        <w:rPr>
          <w:rFonts w:ascii="Times New Roman" w:hAnsi="Times New Roman"/>
          <w:sz w:val="26"/>
          <w:szCs w:val="26"/>
        </w:rPr>
        <w:t xml:space="preserve">Розробка, організація і контроль за реалізацією антикорупційних заходів </w:t>
      </w:r>
      <w:r w:rsidR="00E16197" w:rsidRPr="0088661A">
        <w:rPr>
          <w:rFonts w:ascii="Times New Roman" w:hAnsi="Times New Roman"/>
          <w:sz w:val="26"/>
          <w:szCs w:val="26"/>
        </w:rPr>
        <w:br/>
      </w:r>
      <w:r w:rsidRPr="0088661A">
        <w:rPr>
          <w:rFonts w:ascii="Times New Roman" w:hAnsi="Times New Roman"/>
          <w:sz w:val="26"/>
          <w:szCs w:val="26"/>
        </w:rPr>
        <w:t>в Апараті міської ради та виконавчого комітету здійснювались Службою з питань запобігання корупції Харківської міської ради, у виконавчих органах Харківської міської ради (самостійних департаментах і управліннях, адміністраціях районів, районних управліннях освіти і управліннях соціального захисту населення) - уповноваженими особами з питань запобігання та виявлення корупції.</w:t>
      </w:r>
    </w:p>
    <w:p w:rsidR="00EF4C27" w:rsidRPr="0088661A" w:rsidRDefault="00EF4C27" w:rsidP="00EF4C27">
      <w:pPr>
        <w:widowControl w:val="0"/>
        <w:autoSpaceDE w:val="0"/>
        <w:autoSpaceDN w:val="0"/>
        <w:adjustRightInd w:val="0"/>
        <w:spacing w:before="120" w:after="120"/>
        <w:ind w:firstLine="705"/>
        <w:jc w:val="both"/>
        <w:rPr>
          <w:rFonts w:ascii="Times New Roman" w:hAnsi="Times New Roman"/>
          <w:sz w:val="26"/>
          <w:szCs w:val="26"/>
        </w:rPr>
      </w:pPr>
      <w:r w:rsidRPr="0088661A">
        <w:rPr>
          <w:rFonts w:ascii="Times New Roman" w:hAnsi="Times New Roman"/>
          <w:sz w:val="26"/>
          <w:szCs w:val="26"/>
        </w:rPr>
        <w:t>З метою координації форм та методів застосування норм Закону України «Про запобігання корупції» Службою з питань запобігання корупції Харківської міської ради у всіх виконавчих органах Харківської міської ради у 2019 році перевірено організацію діяльності їх уповноважених осіб з питань запобігання та виявлення корупції, керівникам надано 331 рекомендацію. 7 уповноважених осіб пройшли стажування в Службі з питань запобігання корупції Харківської міської ради.</w:t>
      </w:r>
    </w:p>
    <w:p w:rsidR="00EF4C27" w:rsidRPr="0088661A" w:rsidRDefault="00EF4C27" w:rsidP="00EF4C27">
      <w:pPr>
        <w:widowControl w:val="0"/>
        <w:autoSpaceDE w:val="0"/>
        <w:autoSpaceDN w:val="0"/>
        <w:adjustRightInd w:val="0"/>
        <w:spacing w:before="120" w:after="120"/>
        <w:ind w:firstLine="705"/>
        <w:jc w:val="both"/>
        <w:rPr>
          <w:rFonts w:ascii="Times New Roman" w:hAnsi="Times New Roman"/>
          <w:sz w:val="26"/>
          <w:szCs w:val="26"/>
        </w:rPr>
      </w:pPr>
      <w:r w:rsidRPr="0088661A">
        <w:rPr>
          <w:rFonts w:ascii="Times New Roman" w:hAnsi="Times New Roman"/>
          <w:sz w:val="26"/>
          <w:szCs w:val="26"/>
        </w:rPr>
        <w:t xml:space="preserve">З квітня 2019 року впроваджено опрацювання Службою з питань запобігання корупції Харківської міської ради проектів розпоряджень міського голови </w:t>
      </w:r>
      <w:r w:rsidR="00E16197" w:rsidRPr="0088661A">
        <w:rPr>
          <w:rFonts w:ascii="Times New Roman" w:hAnsi="Times New Roman"/>
          <w:sz w:val="26"/>
          <w:szCs w:val="26"/>
        </w:rPr>
        <w:br/>
      </w:r>
      <w:r w:rsidRPr="0088661A">
        <w:rPr>
          <w:rFonts w:ascii="Times New Roman" w:hAnsi="Times New Roman"/>
          <w:sz w:val="26"/>
          <w:szCs w:val="26"/>
        </w:rPr>
        <w:t xml:space="preserve">з основної діяльності та адміністративно-господарських питань, з жовтня 2019 року - </w:t>
      </w:r>
      <w:r w:rsidR="0088661A">
        <w:rPr>
          <w:rFonts w:ascii="Times New Roman" w:hAnsi="Times New Roman"/>
          <w:sz w:val="26"/>
          <w:szCs w:val="26"/>
        </w:rPr>
        <w:br/>
      </w:r>
      <w:r w:rsidRPr="0088661A">
        <w:rPr>
          <w:rFonts w:ascii="Times New Roman" w:hAnsi="Times New Roman"/>
          <w:sz w:val="26"/>
          <w:szCs w:val="26"/>
        </w:rPr>
        <w:t>з кадрових питань щодо заохочень, нагороджень, преміювань, нарахувань надбавок, доплат, матеріальної допомоги для перевірки наявності причин, які можуть призвести до вчинення корупційних або пов'язаних з корупцією правопорушень (усього завізовано 89 проектів розпоряджень). Зазначена перевірка наказів керівників усіх виконавчих органів Харківської міської ради проводиться уповноваженими особами з питань запобігання та виявлення корупції.</w:t>
      </w:r>
    </w:p>
    <w:p w:rsidR="00EF4C27" w:rsidRPr="0088661A" w:rsidRDefault="00EF4C27" w:rsidP="00EF4C27">
      <w:pPr>
        <w:widowControl w:val="0"/>
        <w:autoSpaceDE w:val="0"/>
        <w:autoSpaceDN w:val="0"/>
        <w:adjustRightInd w:val="0"/>
        <w:spacing w:before="120" w:after="120"/>
        <w:ind w:firstLine="705"/>
        <w:jc w:val="both"/>
        <w:rPr>
          <w:rFonts w:ascii="Times New Roman" w:hAnsi="Times New Roman"/>
          <w:sz w:val="26"/>
          <w:szCs w:val="26"/>
        </w:rPr>
      </w:pPr>
      <w:r w:rsidRPr="0088661A">
        <w:rPr>
          <w:rFonts w:ascii="Times New Roman" w:hAnsi="Times New Roman"/>
          <w:sz w:val="26"/>
          <w:szCs w:val="26"/>
        </w:rPr>
        <w:t xml:space="preserve">У звітному періоді забезпечено виконання нормативно-правових актів щодо проходження служби в органах місцевого самоврядування. Прийом на службу </w:t>
      </w:r>
      <w:r w:rsidR="0088661A">
        <w:rPr>
          <w:rFonts w:ascii="Times New Roman" w:hAnsi="Times New Roman"/>
          <w:sz w:val="26"/>
          <w:szCs w:val="26"/>
        </w:rPr>
        <w:br/>
      </w:r>
      <w:r w:rsidRPr="0088661A">
        <w:rPr>
          <w:rFonts w:ascii="Times New Roman" w:hAnsi="Times New Roman"/>
          <w:sz w:val="26"/>
          <w:szCs w:val="26"/>
        </w:rPr>
        <w:t xml:space="preserve">до виконавчих органів Харківської міської ради здійснювався на конкурсній основі прозоро та гласно. Проведено 92 конкурсних відбори кандидатів на заміщення вакантних посад. Оголошення про проведення конкурсів оприлюднювались </w:t>
      </w:r>
      <w:r w:rsidR="00E16197" w:rsidRPr="0088661A">
        <w:rPr>
          <w:rFonts w:ascii="Times New Roman" w:hAnsi="Times New Roman"/>
          <w:sz w:val="26"/>
          <w:szCs w:val="26"/>
        </w:rPr>
        <w:br/>
      </w:r>
      <w:r w:rsidRPr="0088661A">
        <w:rPr>
          <w:rFonts w:ascii="Times New Roman" w:hAnsi="Times New Roman"/>
          <w:sz w:val="26"/>
          <w:szCs w:val="26"/>
        </w:rPr>
        <w:t>на офіційному сайті Харківської міської ради, міського голови, виконавчого комітету.</w:t>
      </w:r>
    </w:p>
    <w:p w:rsidR="00EF4C27" w:rsidRPr="0088661A" w:rsidRDefault="00EF4C27" w:rsidP="00EF4C27">
      <w:pPr>
        <w:widowControl w:val="0"/>
        <w:autoSpaceDE w:val="0"/>
        <w:autoSpaceDN w:val="0"/>
        <w:adjustRightInd w:val="0"/>
        <w:spacing w:before="120" w:after="120"/>
        <w:ind w:firstLine="705"/>
        <w:jc w:val="both"/>
        <w:rPr>
          <w:rFonts w:ascii="Times New Roman" w:hAnsi="Times New Roman"/>
          <w:sz w:val="26"/>
          <w:szCs w:val="26"/>
        </w:rPr>
      </w:pPr>
      <w:r w:rsidRPr="0088661A">
        <w:rPr>
          <w:rFonts w:ascii="Times New Roman" w:hAnsi="Times New Roman"/>
          <w:sz w:val="26"/>
          <w:szCs w:val="26"/>
        </w:rPr>
        <w:t xml:space="preserve">Всі особи, які претендували на зайняття посад посадових осіб місцевого самоврядування у виконавчих органах Харківської міської ради, попереджені про спеціальні обмеження, визначені законами України «Про службу в органах місцевого самоврядування», «Про запобігання корупції». Для дотримання обмеження щодо спільної роботи близьких осіб при призначенні на посади надаються відомості щодо роботи таких осіб у виконавчих органах Харківської міської ради. У зв'язку </w:t>
      </w:r>
      <w:r w:rsidR="0088661A">
        <w:rPr>
          <w:rFonts w:ascii="Times New Roman" w:hAnsi="Times New Roman"/>
          <w:sz w:val="26"/>
          <w:szCs w:val="26"/>
        </w:rPr>
        <w:br/>
      </w:r>
      <w:r w:rsidRPr="0088661A">
        <w:rPr>
          <w:rFonts w:ascii="Times New Roman" w:hAnsi="Times New Roman"/>
          <w:sz w:val="26"/>
          <w:szCs w:val="26"/>
        </w:rPr>
        <w:t>із розширенням кола близьких осіб змінами до Закону України «Про запобігання корупції», що набрали чинності з 18 жовтня 2019 року, зазначені відомості оновлено.</w:t>
      </w:r>
    </w:p>
    <w:p w:rsidR="00EF4C27" w:rsidRPr="0088661A" w:rsidRDefault="00EF4C27" w:rsidP="00EF4C27">
      <w:pPr>
        <w:widowControl w:val="0"/>
        <w:autoSpaceDE w:val="0"/>
        <w:autoSpaceDN w:val="0"/>
        <w:adjustRightInd w:val="0"/>
        <w:spacing w:before="120" w:after="120"/>
        <w:ind w:firstLine="705"/>
        <w:jc w:val="both"/>
        <w:rPr>
          <w:rFonts w:ascii="Times New Roman" w:hAnsi="Times New Roman"/>
          <w:sz w:val="26"/>
          <w:szCs w:val="26"/>
        </w:rPr>
      </w:pPr>
      <w:r w:rsidRPr="0088661A">
        <w:rPr>
          <w:rFonts w:ascii="Times New Roman" w:hAnsi="Times New Roman"/>
          <w:sz w:val="26"/>
          <w:szCs w:val="26"/>
        </w:rPr>
        <w:lastRenderedPageBreak/>
        <w:t xml:space="preserve">Спеціальна перевірка, передбачена Законом України «Про запобігання корупції», проводиться щодо кандидата на посаду заступника міського голови </w:t>
      </w:r>
      <w:r w:rsidR="00E16197" w:rsidRPr="0088661A">
        <w:rPr>
          <w:rFonts w:ascii="Times New Roman" w:hAnsi="Times New Roman"/>
          <w:sz w:val="26"/>
          <w:szCs w:val="26"/>
        </w:rPr>
        <w:br/>
      </w:r>
      <w:r w:rsidRPr="0088661A">
        <w:rPr>
          <w:rFonts w:ascii="Times New Roman" w:hAnsi="Times New Roman"/>
          <w:sz w:val="26"/>
          <w:szCs w:val="26"/>
        </w:rPr>
        <w:t>з питань цифрової трансформації Харківської міської ради.</w:t>
      </w:r>
    </w:p>
    <w:p w:rsidR="00EF4C27" w:rsidRPr="0088661A" w:rsidRDefault="00EF4C27" w:rsidP="00EF4C27">
      <w:pPr>
        <w:widowControl w:val="0"/>
        <w:autoSpaceDE w:val="0"/>
        <w:autoSpaceDN w:val="0"/>
        <w:adjustRightInd w:val="0"/>
        <w:spacing w:before="120" w:after="120"/>
        <w:ind w:firstLine="705"/>
        <w:jc w:val="both"/>
        <w:rPr>
          <w:rFonts w:ascii="Times New Roman" w:hAnsi="Times New Roman"/>
          <w:sz w:val="26"/>
          <w:szCs w:val="26"/>
        </w:rPr>
      </w:pPr>
      <w:r w:rsidRPr="0088661A">
        <w:rPr>
          <w:rFonts w:ascii="Times New Roman" w:hAnsi="Times New Roman"/>
          <w:sz w:val="26"/>
          <w:szCs w:val="26"/>
        </w:rPr>
        <w:t xml:space="preserve">Важливими чинниками запобігання порушенням антикорупційного законодавства є безпосереднє спілкування міського голови, його заступників, посадових осіб Харківської міської ради з жителями міста, систематичне проведення особистих прийомів громадян. У 2019 році міським головою проведено 14 особистих прийомів громадян, з них 10 виїзних прийомів працівників установ освіти Київського, Слобідського, Основ'янського, Шевченківського, Московського районів, установ культури Шевченківського району, Харківського національного технічного університету сільського господарства імені Петра Василенка, Міської студентської лікарні, ДП «Завод імені В.О. Малишева», АТ «Турбоатом», Харківського національного університету міського господарства імені </w:t>
      </w:r>
      <w:r w:rsidR="00E16197" w:rsidRPr="0088661A">
        <w:rPr>
          <w:rFonts w:ascii="Times New Roman" w:hAnsi="Times New Roman"/>
          <w:sz w:val="26"/>
          <w:szCs w:val="26"/>
        </w:rPr>
        <w:br/>
      </w:r>
      <w:r w:rsidRPr="0088661A">
        <w:rPr>
          <w:rFonts w:ascii="Times New Roman" w:hAnsi="Times New Roman"/>
          <w:sz w:val="26"/>
          <w:szCs w:val="26"/>
        </w:rPr>
        <w:t xml:space="preserve">О.М. Бекетова. Прийнято 803 громадян, у зверненнях яких викладено 1535 питань. Систематично особисті прийоми проводяться секретарем міської ради та заступниками міського голови, щотижневі особисті прийоми громадян організовано в адміністраціях районів, самостійних департаментах та управліннях. Серед питань, з якими зверталися громадяни до керівництва міста, повідомлення про вчинення посадовими особами Харківської міської ради та її виконавчих органів корупційних або пов'язаних </w:t>
      </w:r>
      <w:r w:rsidR="0088661A">
        <w:rPr>
          <w:rFonts w:ascii="Times New Roman" w:hAnsi="Times New Roman"/>
          <w:sz w:val="26"/>
          <w:szCs w:val="26"/>
        </w:rPr>
        <w:br/>
      </w:r>
      <w:r w:rsidRPr="0088661A">
        <w:rPr>
          <w:rFonts w:ascii="Times New Roman" w:hAnsi="Times New Roman"/>
          <w:sz w:val="26"/>
          <w:szCs w:val="26"/>
        </w:rPr>
        <w:t>з корупцією правопорушень відсутні.</w:t>
      </w:r>
    </w:p>
    <w:p w:rsidR="00EF4C27" w:rsidRPr="0088661A" w:rsidRDefault="00EF4C27" w:rsidP="00EF4C27">
      <w:pPr>
        <w:widowControl w:val="0"/>
        <w:autoSpaceDE w:val="0"/>
        <w:autoSpaceDN w:val="0"/>
        <w:adjustRightInd w:val="0"/>
        <w:spacing w:before="120" w:after="120"/>
        <w:ind w:firstLine="705"/>
        <w:jc w:val="both"/>
        <w:rPr>
          <w:rFonts w:ascii="Times New Roman" w:hAnsi="Times New Roman"/>
          <w:sz w:val="26"/>
          <w:szCs w:val="26"/>
        </w:rPr>
      </w:pPr>
      <w:r w:rsidRPr="0088661A">
        <w:rPr>
          <w:rFonts w:ascii="Times New Roman" w:hAnsi="Times New Roman"/>
          <w:sz w:val="26"/>
          <w:szCs w:val="26"/>
        </w:rPr>
        <w:t xml:space="preserve">Харківська міська рада як суб'єкт владних повноважень у 2019 році продовжувала роботу щодо забезпечення реалізації права громадян на доступ до інформації. Опрацьовано 1350 запитів на отримання публічної інформації, адресованих Харківській міській раді, та 1053 запити, які надійшли до виконавчих органів Харківської міської ради. На офіційному сайті Харківської міської ради, міського голови, виконавчого комітету у 2019 році опубліковано 430 рішень міської ради, </w:t>
      </w:r>
      <w:r w:rsidR="0088661A">
        <w:rPr>
          <w:rFonts w:ascii="Times New Roman" w:hAnsi="Times New Roman"/>
          <w:sz w:val="26"/>
          <w:szCs w:val="26"/>
        </w:rPr>
        <w:br/>
      </w:r>
      <w:r w:rsidRPr="0088661A">
        <w:rPr>
          <w:rFonts w:ascii="Times New Roman" w:hAnsi="Times New Roman"/>
          <w:sz w:val="26"/>
          <w:szCs w:val="26"/>
        </w:rPr>
        <w:t>909 рішень виконавчого комітету та 2628 розпоряджень міського голови. Поінформованість жителів міста про діяльність Харківської міської ради, рівень якої постійно зростає, можна обгрунтовано вважати однією з антикорупційних комунікацій.</w:t>
      </w:r>
    </w:p>
    <w:p w:rsidR="00EF4C27" w:rsidRPr="0088661A" w:rsidRDefault="00EF4C27" w:rsidP="00EF4C27">
      <w:pPr>
        <w:widowControl w:val="0"/>
        <w:autoSpaceDE w:val="0"/>
        <w:autoSpaceDN w:val="0"/>
        <w:adjustRightInd w:val="0"/>
        <w:spacing w:before="120" w:after="120"/>
        <w:ind w:firstLine="705"/>
        <w:jc w:val="both"/>
        <w:rPr>
          <w:rFonts w:ascii="Times New Roman" w:hAnsi="Times New Roman"/>
          <w:sz w:val="26"/>
          <w:szCs w:val="26"/>
        </w:rPr>
      </w:pPr>
      <w:r w:rsidRPr="0088661A">
        <w:rPr>
          <w:rFonts w:ascii="Times New Roman" w:hAnsi="Times New Roman"/>
          <w:sz w:val="26"/>
          <w:szCs w:val="26"/>
        </w:rPr>
        <w:t xml:space="preserve">Прийняття посадовими особами місцевого самоврядування рішень </w:t>
      </w:r>
      <w:r w:rsidR="00E16197" w:rsidRPr="0088661A">
        <w:rPr>
          <w:rFonts w:ascii="Times New Roman" w:hAnsi="Times New Roman"/>
          <w:sz w:val="26"/>
          <w:szCs w:val="26"/>
        </w:rPr>
        <w:br/>
      </w:r>
      <w:r w:rsidRPr="0088661A">
        <w:rPr>
          <w:rFonts w:ascii="Times New Roman" w:hAnsi="Times New Roman"/>
          <w:sz w:val="26"/>
          <w:szCs w:val="26"/>
        </w:rPr>
        <w:t xml:space="preserve">та вчинення дій, які відповідають сучасному антикорупційному законодавству, залежить і від розуміння ними норм Закону України «Про запобігання корупції». Тому основні заходи щодо реалізації антикорупційної політики, які виконувались </w:t>
      </w:r>
      <w:r w:rsidR="00E16197" w:rsidRPr="0088661A">
        <w:rPr>
          <w:rFonts w:ascii="Times New Roman" w:hAnsi="Times New Roman"/>
          <w:sz w:val="26"/>
          <w:szCs w:val="26"/>
        </w:rPr>
        <w:br/>
      </w:r>
      <w:r w:rsidRPr="0088661A">
        <w:rPr>
          <w:rFonts w:ascii="Times New Roman" w:hAnsi="Times New Roman"/>
          <w:sz w:val="26"/>
          <w:szCs w:val="26"/>
        </w:rPr>
        <w:t>у 2019 році, включали проведення роз'яснювальної роботи щодо вимог чинного законодавства.</w:t>
      </w:r>
    </w:p>
    <w:p w:rsidR="00EF4C27" w:rsidRPr="0088661A" w:rsidRDefault="00EF4C27" w:rsidP="00EF4C27">
      <w:pPr>
        <w:widowControl w:val="0"/>
        <w:autoSpaceDE w:val="0"/>
        <w:autoSpaceDN w:val="0"/>
        <w:adjustRightInd w:val="0"/>
        <w:spacing w:before="120" w:after="120"/>
        <w:ind w:firstLine="705"/>
        <w:jc w:val="both"/>
        <w:rPr>
          <w:rFonts w:ascii="Times New Roman" w:hAnsi="Times New Roman"/>
          <w:sz w:val="26"/>
          <w:szCs w:val="26"/>
        </w:rPr>
      </w:pPr>
      <w:r w:rsidRPr="0088661A">
        <w:rPr>
          <w:rFonts w:ascii="Times New Roman" w:hAnsi="Times New Roman"/>
          <w:sz w:val="26"/>
          <w:szCs w:val="26"/>
        </w:rPr>
        <w:t xml:space="preserve">Службою з питань запобігання корупції Харківської міської ради </w:t>
      </w:r>
      <w:r w:rsidR="00E16197" w:rsidRPr="0088661A">
        <w:rPr>
          <w:rFonts w:ascii="Times New Roman" w:hAnsi="Times New Roman"/>
          <w:sz w:val="26"/>
          <w:szCs w:val="26"/>
        </w:rPr>
        <w:br/>
      </w:r>
      <w:r w:rsidRPr="0088661A">
        <w:rPr>
          <w:rFonts w:ascii="Times New Roman" w:hAnsi="Times New Roman"/>
          <w:sz w:val="26"/>
          <w:szCs w:val="26"/>
        </w:rPr>
        <w:t>для уповноважених осіб з питань запобігання та виявлення корупції виконавчих органів Харківської міської ради проведено 10 семінарів, на яких обговорені всі актуальні питання застосування норм Закону України «Про запобігання корупції». Надано 160 індивідуальних консультацій та роз'яснень. Керівникам виконавчих органів направлено 17 інформаційних листів та оглядів змін в антикорупційному законодавстві.</w:t>
      </w:r>
    </w:p>
    <w:p w:rsidR="00EF4C27" w:rsidRPr="0088661A" w:rsidRDefault="00EF4C27" w:rsidP="00EF4C27">
      <w:pPr>
        <w:widowControl w:val="0"/>
        <w:autoSpaceDE w:val="0"/>
        <w:autoSpaceDN w:val="0"/>
        <w:adjustRightInd w:val="0"/>
        <w:spacing w:before="120" w:after="120"/>
        <w:ind w:firstLine="705"/>
        <w:jc w:val="both"/>
        <w:rPr>
          <w:rFonts w:ascii="Times New Roman" w:hAnsi="Times New Roman"/>
          <w:sz w:val="26"/>
          <w:szCs w:val="26"/>
        </w:rPr>
      </w:pPr>
      <w:r w:rsidRPr="0088661A">
        <w:rPr>
          <w:rFonts w:ascii="Times New Roman" w:hAnsi="Times New Roman"/>
          <w:sz w:val="26"/>
          <w:szCs w:val="26"/>
        </w:rPr>
        <w:t xml:space="preserve">З 2019 року впроваджено індивідуальне навчання з вперше прийнятими </w:t>
      </w:r>
      <w:r w:rsidR="0088661A">
        <w:rPr>
          <w:rFonts w:ascii="Times New Roman" w:hAnsi="Times New Roman"/>
          <w:sz w:val="26"/>
          <w:szCs w:val="26"/>
        </w:rPr>
        <w:br/>
      </w:r>
      <w:r w:rsidRPr="0088661A">
        <w:rPr>
          <w:rFonts w:ascii="Times New Roman" w:hAnsi="Times New Roman"/>
          <w:sz w:val="26"/>
          <w:szCs w:val="26"/>
        </w:rPr>
        <w:t xml:space="preserve">на службу до органів місцевого самоврядування щодо основних положень антикорупційного законодавства, яке пройшли 56 осіб Апарату міської ради </w:t>
      </w:r>
      <w:r w:rsidR="0088661A">
        <w:rPr>
          <w:rFonts w:ascii="Times New Roman" w:hAnsi="Times New Roman"/>
          <w:sz w:val="26"/>
          <w:szCs w:val="26"/>
        </w:rPr>
        <w:br/>
      </w:r>
      <w:r w:rsidRPr="0088661A">
        <w:rPr>
          <w:rFonts w:ascii="Times New Roman" w:hAnsi="Times New Roman"/>
          <w:sz w:val="26"/>
          <w:szCs w:val="26"/>
        </w:rPr>
        <w:t>та виконавчого комітету та 122 особи виконавчих органів Харківської міської ради.</w:t>
      </w:r>
    </w:p>
    <w:p w:rsidR="00EF4C27" w:rsidRPr="0088661A" w:rsidRDefault="00EF4C27" w:rsidP="00EF4C27">
      <w:pPr>
        <w:widowControl w:val="0"/>
        <w:autoSpaceDE w:val="0"/>
        <w:autoSpaceDN w:val="0"/>
        <w:adjustRightInd w:val="0"/>
        <w:spacing w:before="120" w:after="120"/>
        <w:ind w:firstLine="705"/>
        <w:jc w:val="both"/>
        <w:rPr>
          <w:rFonts w:ascii="Times New Roman" w:hAnsi="Times New Roman"/>
          <w:sz w:val="26"/>
          <w:szCs w:val="26"/>
        </w:rPr>
      </w:pPr>
      <w:r w:rsidRPr="0088661A">
        <w:rPr>
          <w:rFonts w:ascii="Times New Roman" w:hAnsi="Times New Roman"/>
          <w:sz w:val="26"/>
          <w:szCs w:val="26"/>
        </w:rPr>
        <w:t xml:space="preserve">У 2019 році підвищили кваліфікацію за програмами тематичних і постійно діючих семінарів, професійною програмою та на семінарах за антикорупційного </w:t>
      </w:r>
      <w:r w:rsidRPr="0088661A">
        <w:rPr>
          <w:rFonts w:ascii="Times New Roman" w:hAnsi="Times New Roman"/>
          <w:sz w:val="26"/>
          <w:szCs w:val="26"/>
        </w:rPr>
        <w:lastRenderedPageBreak/>
        <w:t xml:space="preserve">тематикою 317 посадових осіб Харківської міської ради. Уповноважені особи </w:t>
      </w:r>
      <w:r w:rsidR="00E16197" w:rsidRPr="0088661A">
        <w:rPr>
          <w:rFonts w:ascii="Times New Roman" w:hAnsi="Times New Roman"/>
          <w:sz w:val="26"/>
          <w:szCs w:val="26"/>
        </w:rPr>
        <w:br/>
      </w:r>
      <w:r w:rsidRPr="0088661A">
        <w:rPr>
          <w:rFonts w:ascii="Times New Roman" w:hAnsi="Times New Roman"/>
          <w:sz w:val="26"/>
          <w:szCs w:val="26"/>
        </w:rPr>
        <w:t xml:space="preserve">з питань запобігання та виявлення корупції отримали спеціальні знання в галузі антикорупційного законодавства: 11 осіб пройшли навчання в Харківському регіональному інституті державного управління Національної академії державного управління при Президентові України, 22 особи - в Українській школі урядування; </w:t>
      </w:r>
      <w:r w:rsidR="0088661A">
        <w:rPr>
          <w:rFonts w:ascii="Times New Roman" w:hAnsi="Times New Roman"/>
          <w:sz w:val="26"/>
          <w:szCs w:val="26"/>
        </w:rPr>
        <w:br/>
      </w:r>
      <w:r w:rsidRPr="0088661A">
        <w:rPr>
          <w:rFonts w:ascii="Times New Roman" w:hAnsi="Times New Roman"/>
          <w:sz w:val="26"/>
          <w:szCs w:val="26"/>
        </w:rPr>
        <w:t xml:space="preserve">11 осіб пройшли онлайн-курси навчань, підготовлені Національним агентством </w:t>
      </w:r>
      <w:r w:rsidR="00E16197" w:rsidRPr="0088661A">
        <w:rPr>
          <w:rFonts w:ascii="Times New Roman" w:hAnsi="Times New Roman"/>
          <w:sz w:val="26"/>
          <w:szCs w:val="26"/>
        </w:rPr>
        <w:br/>
      </w:r>
      <w:r w:rsidRPr="0088661A">
        <w:rPr>
          <w:rFonts w:ascii="Times New Roman" w:hAnsi="Times New Roman"/>
          <w:sz w:val="26"/>
          <w:szCs w:val="26"/>
        </w:rPr>
        <w:t xml:space="preserve">з питань запобігання корупції. Таким чином, 48 уповноважених осіб підвищили свою кваліфікацію у сфері законодавства щодо запобігання та виявлення корупції </w:t>
      </w:r>
      <w:r w:rsidR="00E16197" w:rsidRPr="0088661A">
        <w:rPr>
          <w:rFonts w:ascii="Times New Roman" w:hAnsi="Times New Roman"/>
          <w:sz w:val="26"/>
          <w:szCs w:val="26"/>
        </w:rPr>
        <w:br/>
      </w:r>
      <w:r w:rsidRPr="0088661A">
        <w:rPr>
          <w:rFonts w:ascii="Times New Roman" w:hAnsi="Times New Roman"/>
          <w:sz w:val="26"/>
          <w:szCs w:val="26"/>
        </w:rPr>
        <w:t>в період з 2017 по 2019 рік.</w:t>
      </w:r>
    </w:p>
    <w:p w:rsidR="00EF4C27" w:rsidRPr="0088661A" w:rsidRDefault="00EF4C27" w:rsidP="00EF4C27">
      <w:pPr>
        <w:widowControl w:val="0"/>
        <w:autoSpaceDE w:val="0"/>
        <w:autoSpaceDN w:val="0"/>
        <w:adjustRightInd w:val="0"/>
        <w:spacing w:before="120" w:after="120"/>
        <w:ind w:firstLine="705"/>
        <w:jc w:val="both"/>
        <w:rPr>
          <w:rFonts w:ascii="Times New Roman" w:hAnsi="Times New Roman"/>
          <w:sz w:val="26"/>
          <w:szCs w:val="26"/>
        </w:rPr>
      </w:pPr>
      <w:r w:rsidRPr="0088661A">
        <w:rPr>
          <w:rFonts w:ascii="Times New Roman" w:hAnsi="Times New Roman"/>
          <w:sz w:val="26"/>
          <w:szCs w:val="26"/>
        </w:rPr>
        <w:t>Керівники закладів загальної середньої та дошкільної освіти проінформовані про норми Закону України «Про запобігання корупції» на 6 семінарах, організованих Департаментом освіти Харківської міської ради спільно зі Службою з питань запобігання корупції Харківської міської ради.</w:t>
      </w:r>
    </w:p>
    <w:p w:rsidR="00EF4C27" w:rsidRPr="0088661A" w:rsidRDefault="00EF4C27" w:rsidP="00EF4C27">
      <w:pPr>
        <w:widowControl w:val="0"/>
        <w:autoSpaceDE w:val="0"/>
        <w:autoSpaceDN w:val="0"/>
        <w:adjustRightInd w:val="0"/>
        <w:spacing w:before="120" w:after="120"/>
        <w:ind w:firstLine="705"/>
        <w:jc w:val="both"/>
        <w:rPr>
          <w:rFonts w:ascii="Times New Roman" w:hAnsi="Times New Roman"/>
          <w:sz w:val="26"/>
          <w:szCs w:val="26"/>
        </w:rPr>
      </w:pPr>
      <w:r w:rsidRPr="0088661A">
        <w:rPr>
          <w:rFonts w:ascii="Times New Roman" w:hAnsi="Times New Roman"/>
          <w:sz w:val="26"/>
          <w:szCs w:val="26"/>
        </w:rPr>
        <w:t xml:space="preserve">На виконання вимог Закону України «Про запобігання корупції» щодо забезпечення умов для повідомлень про корупційні прояви забезпечено можливість направити такі повідомлення зручним способом: поштою, заповнивши онлайн-форму на офіційному сайті Харківської міської ради, міського голови, виконавчого комітету в розділі «Антикорупційна діяльність», за допомогою спеціальних телефонних ліній та захищеної електронної пошти. На першому поверсі адміністративної будівлі міської ради розташована спеціальна скринька, в якій можна залишити повідомлення про корупційні прояви, у тому числі анонімні. Особливості процедури розгляду таких повідомлень визначені в Порядку розгляду повідомлень про корупцію, що надходять до Харківської міської ради, затвердженому розпорядженням міського голови </w:t>
      </w:r>
      <w:r w:rsidRPr="0088661A">
        <w:rPr>
          <w:rFonts w:ascii="Times New Roman" w:hAnsi="Times New Roman"/>
          <w:bCs/>
          <w:sz w:val="26"/>
          <w:szCs w:val="26"/>
          <w:u w:val="single"/>
        </w:rPr>
        <w:t>від 11.04.2019 № 55</w:t>
      </w:r>
      <w:r w:rsidRPr="0088661A">
        <w:rPr>
          <w:rFonts w:ascii="Times New Roman" w:hAnsi="Times New Roman"/>
          <w:sz w:val="26"/>
          <w:szCs w:val="26"/>
        </w:rPr>
        <w:t>.</w:t>
      </w:r>
    </w:p>
    <w:p w:rsidR="00EF4C27" w:rsidRPr="0088661A" w:rsidRDefault="00EF4C27" w:rsidP="00EF4C27">
      <w:pPr>
        <w:widowControl w:val="0"/>
        <w:autoSpaceDE w:val="0"/>
        <w:autoSpaceDN w:val="0"/>
        <w:adjustRightInd w:val="0"/>
        <w:spacing w:before="120" w:after="120"/>
        <w:ind w:firstLine="705"/>
        <w:jc w:val="both"/>
        <w:rPr>
          <w:rFonts w:ascii="Times New Roman" w:hAnsi="Times New Roman"/>
          <w:sz w:val="26"/>
          <w:szCs w:val="26"/>
        </w:rPr>
      </w:pPr>
      <w:r w:rsidRPr="0088661A">
        <w:rPr>
          <w:rFonts w:ascii="Times New Roman" w:hAnsi="Times New Roman"/>
          <w:sz w:val="26"/>
          <w:szCs w:val="26"/>
        </w:rPr>
        <w:t>У 2019 році через спеціальні канали надійшло 189 повідомлень, у яких згадувалося слово «корупція», з них 177 не містили фактичних даних про вчинення правопорушень, пов'язаних з корупцією, тому були розглянуті відповідно до норм Закону України «Про звернення громадян». У 10 випадках повідомлялось про вчинення посадовими особами інших органів та установ дій, які містили ознаки адміністративних правопорушень. Такі повідомлення направлено для відповідного реагування до підрозділів Національної поліції України. У двох електронних листах викладено інформацію про наявність конфлікту інтересів у діяльності керівника одного із закладів загальної середньої освіти міста Харкова. У встановлений Законом України «Про запобігання корупції» термін Департаментом освіти Харківської міської ради прийнято рішення щодо врегулювання конфлікту інтересів, притягнення до дисциплінарної відповідальності керівника, який допустив порушення правил його врегулювання.</w:t>
      </w:r>
    </w:p>
    <w:p w:rsidR="00EF4C27" w:rsidRPr="0088661A" w:rsidRDefault="00EF4C27" w:rsidP="00EF4C27">
      <w:pPr>
        <w:widowControl w:val="0"/>
        <w:autoSpaceDE w:val="0"/>
        <w:autoSpaceDN w:val="0"/>
        <w:adjustRightInd w:val="0"/>
        <w:spacing w:before="120" w:after="120"/>
        <w:ind w:firstLine="705"/>
        <w:jc w:val="both"/>
        <w:rPr>
          <w:rFonts w:ascii="Times New Roman" w:hAnsi="Times New Roman"/>
          <w:sz w:val="26"/>
          <w:szCs w:val="26"/>
        </w:rPr>
      </w:pPr>
      <w:r w:rsidRPr="0088661A">
        <w:rPr>
          <w:rFonts w:ascii="Times New Roman" w:hAnsi="Times New Roman"/>
          <w:sz w:val="26"/>
          <w:szCs w:val="26"/>
        </w:rPr>
        <w:t>Виконавчі органи у 2019 році отримали 11 повідомлень, зміст яких містив слово «корупція». За результатами попереднього розгляду інформації про можливі порушення вимог Закону України «Про запобігання корупції» не виявлено, у зв'язку з чим їх розглянуто відповідно до норм інших законів України.</w:t>
      </w:r>
    </w:p>
    <w:p w:rsidR="00EF4C27" w:rsidRPr="0088661A" w:rsidRDefault="00EF4C27" w:rsidP="00EF4C27">
      <w:pPr>
        <w:widowControl w:val="0"/>
        <w:autoSpaceDE w:val="0"/>
        <w:autoSpaceDN w:val="0"/>
        <w:adjustRightInd w:val="0"/>
        <w:spacing w:before="120" w:after="120"/>
        <w:ind w:firstLine="705"/>
        <w:jc w:val="both"/>
        <w:rPr>
          <w:rFonts w:ascii="Times New Roman" w:hAnsi="Times New Roman"/>
          <w:sz w:val="26"/>
          <w:szCs w:val="26"/>
        </w:rPr>
      </w:pPr>
      <w:r w:rsidRPr="0088661A">
        <w:rPr>
          <w:rFonts w:ascii="Times New Roman" w:hAnsi="Times New Roman"/>
          <w:sz w:val="26"/>
          <w:szCs w:val="26"/>
        </w:rPr>
        <w:t>З метою забезпечення конфіденційності інформації про осіб, які повідомляють про можливі факти корупційних або пов'язаних з корупцією правопорушень або про факти підбурення їх до вчинення таких правопорушень, посадові особи місцевого самоврядування у виконавчих органах Харківської міської ради, які беруть участь в реєстрації та розгляді зазначених повідомлень, письмово попереджені про відповідальність, встановлену за розголошення такої інформації.</w:t>
      </w:r>
    </w:p>
    <w:p w:rsidR="00EF4C27" w:rsidRPr="0088661A" w:rsidRDefault="00EF4C27" w:rsidP="00EF4C27">
      <w:pPr>
        <w:widowControl w:val="0"/>
        <w:autoSpaceDE w:val="0"/>
        <w:autoSpaceDN w:val="0"/>
        <w:adjustRightInd w:val="0"/>
        <w:spacing w:before="120" w:after="120"/>
        <w:ind w:firstLine="705"/>
        <w:jc w:val="both"/>
        <w:rPr>
          <w:rFonts w:ascii="Times New Roman" w:hAnsi="Times New Roman"/>
          <w:sz w:val="26"/>
          <w:szCs w:val="26"/>
        </w:rPr>
      </w:pPr>
      <w:r w:rsidRPr="0088661A">
        <w:rPr>
          <w:rFonts w:ascii="Times New Roman" w:hAnsi="Times New Roman"/>
          <w:sz w:val="26"/>
          <w:szCs w:val="26"/>
        </w:rPr>
        <w:t xml:space="preserve">У поточному році надійшло 5 повідомлень від органів Національної поліції </w:t>
      </w:r>
      <w:r w:rsidRPr="0088661A">
        <w:rPr>
          <w:rFonts w:ascii="Times New Roman" w:hAnsi="Times New Roman"/>
          <w:sz w:val="26"/>
          <w:szCs w:val="26"/>
        </w:rPr>
        <w:lastRenderedPageBreak/>
        <w:t xml:space="preserve">України про направлення до суду адміністративних протоколів про адміністративні правопорушення, пов'язані з корупцією, щодо 5 посадових осіб місцевого самоврядування. Постановами суду щодо 4 із них провадження у справі закрито. Посадову особу Департаменту у справах сім'ї, молоді та спорту Харківської міської ради за порушення правил подання повідомлення про суттєві зміни майнового стану притягнуто до адміністративної .відповідальності. З метою виявлення причин </w:t>
      </w:r>
      <w:r w:rsidR="00E16197" w:rsidRPr="0088661A">
        <w:rPr>
          <w:rFonts w:ascii="Times New Roman" w:hAnsi="Times New Roman"/>
          <w:sz w:val="26"/>
          <w:szCs w:val="26"/>
        </w:rPr>
        <w:br/>
      </w:r>
      <w:r w:rsidRPr="0088661A">
        <w:rPr>
          <w:rFonts w:ascii="Times New Roman" w:hAnsi="Times New Roman"/>
          <w:sz w:val="26"/>
          <w:szCs w:val="26"/>
        </w:rPr>
        <w:t xml:space="preserve">та умов, які призвели до скоєння правопорушення, пов'язаного з корупцією, </w:t>
      </w:r>
      <w:r w:rsidR="00E16197" w:rsidRPr="0088661A">
        <w:rPr>
          <w:rFonts w:ascii="Times New Roman" w:hAnsi="Times New Roman"/>
          <w:sz w:val="26"/>
          <w:szCs w:val="26"/>
        </w:rPr>
        <w:br/>
      </w:r>
      <w:r w:rsidRPr="0088661A">
        <w:rPr>
          <w:rFonts w:ascii="Times New Roman" w:hAnsi="Times New Roman"/>
          <w:sz w:val="26"/>
          <w:szCs w:val="26"/>
        </w:rPr>
        <w:t xml:space="preserve">за розпорядженням міського голови проведено службове розслідування, Службою </w:t>
      </w:r>
      <w:r w:rsidR="0088661A">
        <w:rPr>
          <w:rFonts w:ascii="Times New Roman" w:hAnsi="Times New Roman"/>
          <w:sz w:val="26"/>
          <w:szCs w:val="26"/>
        </w:rPr>
        <w:br/>
      </w:r>
      <w:r w:rsidRPr="0088661A">
        <w:rPr>
          <w:rFonts w:ascii="Times New Roman" w:hAnsi="Times New Roman"/>
          <w:sz w:val="26"/>
          <w:szCs w:val="26"/>
        </w:rPr>
        <w:t xml:space="preserve">з питань запобігання корупції Харківської міської ради здійснено відповідні роз'яснювальні заходи серед працівників Департаменту у справах сім'ї, молоді </w:t>
      </w:r>
      <w:r w:rsidR="00E16197" w:rsidRPr="0088661A">
        <w:rPr>
          <w:rFonts w:ascii="Times New Roman" w:hAnsi="Times New Roman"/>
          <w:sz w:val="26"/>
          <w:szCs w:val="26"/>
        </w:rPr>
        <w:br/>
      </w:r>
      <w:r w:rsidRPr="0088661A">
        <w:rPr>
          <w:rFonts w:ascii="Times New Roman" w:hAnsi="Times New Roman"/>
          <w:sz w:val="26"/>
          <w:szCs w:val="26"/>
        </w:rPr>
        <w:t>та спорту Харківської міської ради.</w:t>
      </w:r>
    </w:p>
    <w:p w:rsidR="00EF4C27" w:rsidRPr="0088661A" w:rsidRDefault="00EF4C27" w:rsidP="00EF4C27">
      <w:pPr>
        <w:widowControl w:val="0"/>
        <w:autoSpaceDE w:val="0"/>
        <w:autoSpaceDN w:val="0"/>
        <w:adjustRightInd w:val="0"/>
        <w:spacing w:before="120" w:after="120"/>
        <w:ind w:firstLine="705"/>
        <w:jc w:val="both"/>
        <w:rPr>
          <w:rFonts w:ascii="Times New Roman" w:hAnsi="Times New Roman"/>
          <w:sz w:val="26"/>
          <w:szCs w:val="26"/>
        </w:rPr>
      </w:pPr>
      <w:r w:rsidRPr="0088661A">
        <w:rPr>
          <w:rFonts w:ascii="Times New Roman" w:hAnsi="Times New Roman"/>
          <w:sz w:val="26"/>
          <w:szCs w:val="26"/>
        </w:rPr>
        <w:t>Виконання вимог Закону України «Про запобігання корупції» щодо фінансового контролю посадовими особами виконавчих органів Харківської міської ради у 2019 році характеризується таким чином.</w:t>
      </w:r>
    </w:p>
    <w:p w:rsidR="00EF4C27" w:rsidRPr="0088661A" w:rsidRDefault="00EF4C27" w:rsidP="00EF4C27">
      <w:pPr>
        <w:widowControl w:val="0"/>
        <w:autoSpaceDE w:val="0"/>
        <w:autoSpaceDN w:val="0"/>
        <w:adjustRightInd w:val="0"/>
        <w:spacing w:before="120" w:after="120"/>
        <w:ind w:firstLine="705"/>
        <w:jc w:val="both"/>
        <w:rPr>
          <w:rFonts w:ascii="Times New Roman" w:hAnsi="Times New Roman"/>
          <w:sz w:val="26"/>
          <w:szCs w:val="26"/>
        </w:rPr>
      </w:pPr>
      <w:r w:rsidRPr="0088661A">
        <w:rPr>
          <w:rFonts w:ascii="Times New Roman" w:hAnsi="Times New Roman"/>
          <w:sz w:val="26"/>
          <w:szCs w:val="26"/>
        </w:rPr>
        <w:t xml:space="preserve">Для забезпечення достовірного та своєчасного заповнення декларацій особи, уповноваженої на виконання функцій держави або місцевого самоврядування, дотримання встановлених правил суб'єктам декларування було надано </w:t>
      </w:r>
      <w:r w:rsidR="00E16197" w:rsidRPr="0088661A">
        <w:rPr>
          <w:rFonts w:ascii="Times New Roman" w:hAnsi="Times New Roman"/>
          <w:sz w:val="26"/>
          <w:szCs w:val="26"/>
        </w:rPr>
        <w:br/>
      </w:r>
      <w:r w:rsidRPr="0088661A">
        <w:rPr>
          <w:rFonts w:ascii="Times New Roman" w:hAnsi="Times New Roman"/>
          <w:sz w:val="26"/>
          <w:szCs w:val="26"/>
        </w:rPr>
        <w:t>534 консультації, проведено 2 семінари-практикуми для уповноважених осіб з питань запобігання та протидії корупції виконавчих органів Харківської міської ради, семінар-навчання для керівників виконавчих органів Харківської міської ради, інформування депутатів Харківської міської ради, до виконавчих органів Харківської міської ради направлено 7 письмових повідомлень з метою роз'яснення актуальних питань, які виникали під час заповнення декларацій.</w:t>
      </w:r>
    </w:p>
    <w:p w:rsidR="00EF4C27" w:rsidRPr="0088661A" w:rsidRDefault="00EF4C27" w:rsidP="00EF4C27">
      <w:pPr>
        <w:widowControl w:val="0"/>
        <w:autoSpaceDE w:val="0"/>
        <w:autoSpaceDN w:val="0"/>
        <w:adjustRightInd w:val="0"/>
        <w:spacing w:before="120" w:after="120"/>
        <w:ind w:firstLine="705"/>
        <w:jc w:val="both"/>
        <w:rPr>
          <w:rFonts w:ascii="Times New Roman" w:hAnsi="Times New Roman"/>
          <w:sz w:val="26"/>
          <w:szCs w:val="26"/>
        </w:rPr>
      </w:pPr>
      <w:r w:rsidRPr="0088661A">
        <w:rPr>
          <w:rFonts w:ascii="Times New Roman" w:hAnsi="Times New Roman"/>
          <w:sz w:val="26"/>
          <w:szCs w:val="26"/>
        </w:rPr>
        <w:t>У поточному році підлягали декларуванню 3265 осіб. Допущено 17 випадків невиконання вимог Закону України «Про запобігання корупції» щодо фінансового контролю, на які уповноважені особи з питань запобігання та виявлення корупції своєчасно відреагували та направили відповідні повідомлення до Національного агентства з питань запобігання корупції.</w:t>
      </w:r>
    </w:p>
    <w:p w:rsidR="00EF4C27" w:rsidRPr="0088661A" w:rsidRDefault="00EF4C27" w:rsidP="00EF4C27">
      <w:pPr>
        <w:widowControl w:val="0"/>
        <w:autoSpaceDE w:val="0"/>
        <w:autoSpaceDN w:val="0"/>
        <w:adjustRightInd w:val="0"/>
        <w:spacing w:before="120" w:after="120"/>
        <w:ind w:firstLine="705"/>
        <w:jc w:val="both"/>
        <w:rPr>
          <w:rFonts w:ascii="Times New Roman" w:hAnsi="Times New Roman"/>
          <w:sz w:val="26"/>
          <w:szCs w:val="26"/>
        </w:rPr>
      </w:pPr>
      <w:r w:rsidRPr="0088661A">
        <w:rPr>
          <w:rFonts w:ascii="Times New Roman" w:hAnsi="Times New Roman"/>
          <w:sz w:val="26"/>
          <w:szCs w:val="26"/>
        </w:rPr>
        <w:t xml:space="preserve">Сфера надання адміністративних послуг вважається суспільством такою, що має найбільше корупційних ризиків. До них належать особисте спілкування громадян </w:t>
      </w:r>
      <w:r w:rsidR="0088661A">
        <w:rPr>
          <w:rFonts w:ascii="Times New Roman" w:hAnsi="Times New Roman"/>
          <w:sz w:val="26"/>
          <w:szCs w:val="26"/>
        </w:rPr>
        <w:br/>
      </w:r>
      <w:r w:rsidRPr="0088661A">
        <w:rPr>
          <w:rFonts w:ascii="Times New Roman" w:hAnsi="Times New Roman"/>
          <w:sz w:val="26"/>
          <w:szCs w:val="26"/>
        </w:rPr>
        <w:t>з посадовою особою, яка надає послугу, відсутність вибору способу звернення за послугою, складність процедури отримання багатьох адміністративних послуг. Тому забезпечення ефективної діяльності Центру надання адміністративних послуг міста Харкова, його районних територіальних підрозділів, спрощення порядку отримання жителями міста адміністративних послуг сприяє викоріненню зазначених корупційних ризиків. За 2019 рік працівники ЦНАПів надали 1 234 822 послуг та консультацій. Забезпечено зручний для громадян графік роботи центрів: 6 днів на тиждень по 8 годин без перерви, прийом громадян щовівторка та щочетверга з 09.00 до 20.00.</w:t>
      </w:r>
    </w:p>
    <w:p w:rsidR="00EF4C27" w:rsidRPr="0088661A" w:rsidRDefault="00EF4C27" w:rsidP="00EF4C27">
      <w:pPr>
        <w:widowControl w:val="0"/>
        <w:autoSpaceDE w:val="0"/>
        <w:autoSpaceDN w:val="0"/>
        <w:adjustRightInd w:val="0"/>
        <w:spacing w:before="120" w:after="120"/>
        <w:ind w:firstLine="705"/>
        <w:jc w:val="both"/>
        <w:rPr>
          <w:rFonts w:ascii="Times New Roman" w:hAnsi="Times New Roman"/>
          <w:sz w:val="26"/>
          <w:szCs w:val="26"/>
        </w:rPr>
      </w:pPr>
      <w:r w:rsidRPr="0088661A">
        <w:rPr>
          <w:rFonts w:ascii="Times New Roman" w:hAnsi="Times New Roman"/>
          <w:sz w:val="26"/>
          <w:szCs w:val="26"/>
        </w:rPr>
        <w:t xml:space="preserve">З метою ознайомлення громадян з актуальною інформацію про надання адміністративних послуг в місті Харкові на офіційному сайті Харківської міської ради, міського голови, виконавчого комітету розміщено посилання на сайти Центру надання адміністративних послуг, Центру надання соціальних послуг «Прозорий офіс», Департаменту адміністративних послуг та споживчого ринку, де своєчасно розміщуються новини зазначеної сфери. На веб-сайті Центру надання адміністративних послуг міста Харкова працює електронний консультативний центр, впроваджено можливість попереднього запису на прийом. Безпосередньо </w:t>
      </w:r>
      <w:r w:rsidR="00E16197" w:rsidRPr="0088661A">
        <w:rPr>
          <w:rFonts w:ascii="Times New Roman" w:hAnsi="Times New Roman"/>
          <w:sz w:val="26"/>
          <w:szCs w:val="26"/>
        </w:rPr>
        <w:br/>
      </w:r>
      <w:r w:rsidRPr="0088661A">
        <w:rPr>
          <w:rFonts w:ascii="Times New Roman" w:hAnsi="Times New Roman"/>
          <w:sz w:val="26"/>
          <w:szCs w:val="26"/>
        </w:rPr>
        <w:t xml:space="preserve">в приміщеннях Центрів надання адміністративних послуг з інформацією про адміністративні послуги можна ознайомитись за допомогою терміналів у зоні </w:t>
      </w:r>
      <w:r w:rsidRPr="0088661A">
        <w:rPr>
          <w:rFonts w:ascii="Times New Roman" w:hAnsi="Times New Roman"/>
          <w:sz w:val="26"/>
          <w:szCs w:val="26"/>
        </w:rPr>
        <w:lastRenderedPageBreak/>
        <w:t>очікування.</w:t>
      </w:r>
    </w:p>
    <w:p w:rsidR="00EF4C27" w:rsidRPr="0088661A" w:rsidRDefault="00EF4C27" w:rsidP="00EF4C27">
      <w:pPr>
        <w:widowControl w:val="0"/>
        <w:autoSpaceDE w:val="0"/>
        <w:autoSpaceDN w:val="0"/>
        <w:adjustRightInd w:val="0"/>
        <w:spacing w:before="120" w:after="120"/>
        <w:ind w:firstLine="705"/>
        <w:jc w:val="both"/>
        <w:rPr>
          <w:rFonts w:ascii="Times New Roman" w:hAnsi="Times New Roman"/>
          <w:sz w:val="26"/>
          <w:szCs w:val="26"/>
        </w:rPr>
      </w:pPr>
      <w:r w:rsidRPr="0088661A">
        <w:rPr>
          <w:rFonts w:ascii="Times New Roman" w:hAnsi="Times New Roman"/>
          <w:sz w:val="26"/>
          <w:szCs w:val="26"/>
        </w:rPr>
        <w:t xml:space="preserve">Відстеження результативності регуляторних актів, що приймаються Харківською міською радою, здійснювалось Департаментом адміністративних послуг та споживчого ринку. Проаналізовано 24 відповідні звіти, які згідно </w:t>
      </w:r>
      <w:r w:rsidR="00E16197" w:rsidRPr="0088661A">
        <w:rPr>
          <w:rFonts w:ascii="Times New Roman" w:hAnsi="Times New Roman"/>
          <w:sz w:val="26"/>
          <w:szCs w:val="26"/>
        </w:rPr>
        <w:br/>
      </w:r>
      <w:r w:rsidRPr="0088661A">
        <w:rPr>
          <w:rFonts w:ascii="Times New Roman" w:hAnsi="Times New Roman"/>
          <w:sz w:val="26"/>
          <w:szCs w:val="26"/>
        </w:rPr>
        <w:t>з вимогами Закону України «Про засади державної регуляторної політики у сфері господарської діяльності» оприлюднені в засобах масової інформації.</w:t>
      </w:r>
    </w:p>
    <w:p w:rsidR="00EF4C27" w:rsidRPr="0088661A" w:rsidRDefault="00EF4C27" w:rsidP="00EF4C27">
      <w:pPr>
        <w:widowControl w:val="0"/>
        <w:autoSpaceDE w:val="0"/>
        <w:autoSpaceDN w:val="0"/>
        <w:adjustRightInd w:val="0"/>
        <w:spacing w:before="120" w:after="120"/>
        <w:ind w:firstLine="705"/>
        <w:jc w:val="both"/>
        <w:rPr>
          <w:rFonts w:ascii="Times New Roman" w:hAnsi="Times New Roman"/>
          <w:sz w:val="26"/>
          <w:szCs w:val="26"/>
        </w:rPr>
      </w:pPr>
      <w:r w:rsidRPr="0088661A">
        <w:rPr>
          <w:rFonts w:ascii="Times New Roman" w:hAnsi="Times New Roman"/>
          <w:sz w:val="26"/>
          <w:szCs w:val="26"/>
        </w:rPr>
        <w:t xml:space="preserve">За інформацією керівників виконавчих органів Харківської міської ради під час використання бюджетних коштів для придбання товарів, робіт та послуг ними забезпечено дотримання вимог Закону України «Про публічні закупівлі», Порядку придбання замовниками товарів з використанням електронної системи закупівель, очікувана вартість яких становить від 50 до 200 тисяч гривень, затвердженого рішенням виконавчого комітету Харківської міської ради </w:t>
      </w:r>
      <w:r w:rsidRPr="0088661A">
        <w:rPr>
          <w:rFonts w:ascii="Times New Roman" w:hAnsi="Times New Roman"/>
          <w:bCs/>
          <w:sz w:val="26"/>
          <w:szCs w:val="26"/>
          <w:u w:val="single"/>
        </w:rPr>
        <w:t>від 25.07.2018 № 508</w:t>
      </w:r>
      <w:r w:rsidRPr="0088661A">
        <w:rPr>
          <w:rFonts w:ascii="Times New Roman" w:hAnsi="Times New Roman"/>
          <w:sz w:val="26"/>
          <w:szCs w:val="26"/>
        </w:rPr>
        <w:t>.</w:t>
      </w:r>
    </w:p>
    <w:p w:rsidR="00EF4C27" w:rsidRPr="0088661A" w:rsidRDefault="00EF4C27" w:rsidP="00EF4C27">
      <w:pPr>
        <w:widowControl w:val="0"/>
        <w:autoSpaceDE w:val="0"/>
        <w:autoSpaceDN w:val="0"/>
        <w:adjustRightInd w:val="0"/>
        <w:spacing w:before="120" w:after="120"/>
        <w:ind w:firstLine="705"/>
        <w:jc w:val="both"/>
        <w:rPr>
          <w:rFonts w:ascii="Times New Roman" w:hAnsi="Times New Roman"/>
          <w:sz w:val="26"/>
          <w:szCs w:val="26"/>
        </w:rPr>
      </w:pPr>
      <w:r w:rsidRPr="0088661A">
        <w:rPr>
          <w:rFonts w:ascii="Times New Roman" w:hAnsi="Times New Roman"/>
          <w:sz w:val="26"/>
          <w:szCs w:val="26"/>
        </w:rPr>
        <w:t xml:space="preserve">Департаментом бюджету та фінансів Харківської міської ради постійно проводиться моніторинг ефективності використання бюджетних коштів. </w:t>
      </w:r>
      <w:r w:rsidR="0088661A">
        <w:rPr>
          <w:rFonts w:ascii="Times New Roman" w:hAnsi="Times New Roman"/>
          <w:sz w:val="26"/>
          <w:szCs w:val="26"/>
        </w:rPr>
        <w:br/>
      </w:r>
      <w:r w:rsidRPr="0088661A">
        <w:rPr>
          <w:rFonts w:ascii="Times New Roman" w:hAnsi="Times New Roman"/>
          <w:sz w:val="26"/>
          <w:szCs w:val="26"/>
        </w:rPr>
        <w:t>На офіційному сайті Харківської міської ради, міського голови, виконавчого комітету систематично оприлюднюється оперативна інформація про хід та підсумки виконання бюджету міста Харкова.</w:t>
      </w:r>
    </w:p>
    <w:p w:rsidR="00A33A1E" w:rsidRPr="0088661A" w:rsidRDefault="00EF4C27" w:rsidP="00EF4C27">
      <w:pPr>
        <w:widowControl w:val="0"/>
        <w:autoSpaceDE w:val="0"/>
        <w:autoSpaceDN w:val="0"/>
        <w:adjustRightInd w:val="0"/>
        <w:spacing w:before="120" w:after="120"/>
        <w:ind w:firstLine="705"/>
        <w:jc w:val="both"/>
        <w:rPr>
          <w:rFonts w:ascii="Times New Roman" w:hAnsi="Times New Roman"/>
          <w:sz w:val="26"/>
          <w:szCs w:val="26"/>
        </w:rPr>
      </w:pPr>
      <w:r w:rsidRPr="0088661A">
        <w:rPr>
          <w:rFonts w:ascii="Times New Roman" w:hAnsi="Times New Roman"/>
          <w:sz w:val="26"/>
          <w:szCs w:val="26"/>
        </w:rPr>
        <w:t>Узагальнення заходів, які проведені в Апараті міської ради та виконавчого комітету, самостійних департаментах та управліннях, адміністраціях районів, свідчить про дотримання в цілому посадовими особами Харківської міської ради вимог антикорупційного законодавства. Удосконалення форм і методів попередження та протидії корупційним проявам, підвищення їх ефективності, а саме: координація діяльності уповноважених осіб з питань запобіганнята виявлення корупції, визначення оновленої процедури розгляду повідомлень про порушення вимог та норм Закону України «Про запобігання корупції», підвищення рівня правових знань усіх посадових осіб місцевого самоврядування, наведено в Заходах щодо запобігання корупційним правопорушенням та правопорушенням, пов'язаним з корупцією, у виконавчих органах Харківської міської ради, розроблених для виконання у 2020 році.</w:t>
      </w:r>
    </w:p>
    <w:p w:rsidR="0088661A" w:rsidRDefault="0088661A" w:rsidP="0088661A">
      <w:pPr>
        <w:widowControl w:val="0"/>
        <w:autoSpaceDE w:val="0"/>
        <w:autoSpaceDN w:val="0"/>
        <w:adjustRightInd w:val="0"/>
        <w:jc w:val="both"/>
        <w:rPr>
          <w:rFonts w:ascii="Times New Roman" w:hAnsi="Times New Roman"/>
          <w:sz w:val="26"/>
          <w:szCs w:val="26"/>
        </w:rPr>
      </w:pPr>
    </w:p>
    <w:p w:rsidR="0088661A" w:rsidRDefault="0088661A" w:rsidP="0088661A">
      <w:pPr>
        <w:widowControl w:val="0"/>
        <w:autoSpaceDE w:val="0"/>
        <w:autoSpaceDN w:val="0"/>
        <w:adjustRightInd w:val="0"/>
        <w:jc w:val="both"/>
        <w:rPr>
          <w:rFonts w:ascii="Times New Roman" w:hAnsi="Times New Roman"/>
          <w:sz w:val="26"/>
          <w:szCs w:val="26"/>
        </w:rPr>
      </w:pPr>
    </w:p>
    <w:p w:rsidR="0088661A" w:rsidRPr="0088661A" w:rsidRDefault="0088661A" w:rsidP="0088661A">
      <w:pPr>
        <w:widowControl w:val="0"/>
        <w:autoSpaceDE w:val="0"/>
        <w:autoSpaceDN w:val="0"/>
        <w:adjustRightInd w:val="0"/>
        <w:jc w:val="both"/>
        <w:rPr>
          <w:rFonts w:ascii="Times New Roman" w:hAnsi="Times New Roman"/>
          <w:sz w:val="26"/>
          <w:szCs w:val="26"/>
        </w:rPr>
      </w:pPr>
    </w:p>
    <w:p w:rsidR="0088661A" w:rsidRPr="0088661A" w:rsidRDefault="0088661A" w:rsidP="0088661A">
      <w:pPr>
        <w:widowControl w:val="0"/>
        <w:autoSpaceDE w:val="0"/>
        <w:autoSpaceDN w:val="0"/>
        <w:adjustRightInd w:val="0"/>
        <w:jc w:val="both"/>
        <w:rPr>
          <w:rFonts w:ascii="Times New Roman" w:hAnsi="Times New Roman"/>
          <w:sz w:val="26"/>
          <w:szCs w:val="26"/>
        </w:rPr>
      </w:pPr>
      <w:r w:rsidRPr="0088661A">
        <w:rPr>
          <w:rFonts w:ascii="Times New Roman" w:hAnsi="Times New Roman"/>
          <w:sz w:val="26"/>
          <w:szCs w:val="26"/>
        </w:rPr>
        <w:t xml:space="preserve">Начальник Служби з питань </w:t>
      </w:r>
    </w:p>
    <w:p w:rsidR="0088661A" w:rsidRPr="0088661A" w:rsidRDefault="0088661A" w:rsidP="0088661A">
      <w:pPr>
        <w:widowControl w:val="0"/>
        <w:autoSpaceDE w:val="0"/>
        <w:autoSpaceDN w:val="0"/>
        <w:adjustRightInd w:val="0"/>
        <w:jc w:val="both"/>
        <w:rPr>
          <w:rFonts w:ascii="Times New Roman" w:hAnsi="Times New Roman"/>
          <w:sz w:val="26"/>
          <w:szCs w:val="26"/>
        </w:rPr>
      </w:pPr>
      <w:r w:rsidRPr="0088661A">
        <w:rPr>
          <w:rFonts w:ascii="Times New Roman" w:hAnsi="Times New Roman"/>
          <w:sz w:val="26"/>
          <w:szCs w:val="26"/>
        </w:rPr>
        <w:t xml:space="preserve">запобігання корупції </w:t>
      </w:r>
    </w:p>
    <w:p w:rsidR="0088661A" w:rsidRPr="0088661A" w:rsidRDefault="0088661A" w:rsidP="0088661A">
      <w:pPr>
        <w:widowControl w:val="0"/>
        <w:autoSpaceDE w:val="0"/>
        <w:autoSpaceDN w:val="0"/>
        <w:adjustRightInd w:val="0"/>
        <w:jc w:val="both"/>
        <w:rPr>
          <w:rFonts w:ascii="Times New Roman" w:hAnsi="Times New Roman"/>
          <w:sz w:val="26"/>
          <w:szCs w:val="26"/>
        </w:rPr>
      </w:pPr>
      <w:r w:rsidRPr="0088661A">
        <w:rPr>
          <w:rFonts w:ascii="Times New Roman" w:hAnsi="Times New Roman"/>
          <w:sz w:val="26"/>
          <w:szCs w:val="26"/>
        </w:rPr>
        <w:t xml:space="preserve">Харківської міської ради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88661A">
        <w:rPr>
          <w:rFonts w:ascii="Times New Roman" w:hAnsi="Times New Roman"/>
          <w:sz w:val="26"/>
          <w:szCs w:val="26"/>
        </w:rPr>
        <w:t>О.В. ПАВЛОВА</w:t>
      </w:r>
    </w:p>
    <w:p w:rsidR="0088661A" w:rsidRPr="0088661A" w:rsidRDefault="0088661A" w:rsidP="00EF4C27">
      <w:pPr>
        <w:widowControl w:val="0"/>
        <w:autoSpaceDE w:val="0"/>
        <w:autoSpaceDN w:val="0"/>
        <w:adjustRightInd w:val="0"/>
        <w:spacing w:before="120" w:after="120"/>
        <w:ind w:firstLine="705"/>
        <w:jc w:val="both"/>
        <w:rPr>
          <w:rFonts w:ascii="Times New Roman" w:hAnsi="Times New Roman"/>
          <w:sz w:val="26"/>
          <w:szCs w:val="26"/>
        </w:rPr>
      </w:pPr>
    </w:p>
    <w:sectPr w:rsidR="0088661A" w:rsidRPr="0088661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FD1"/>
    <w:rsid w:val="002E0FD1"/>
    <w:rsid w:val="0088661A"/>
    <w:rsid w:val="00A33A1E"/>
    <w:rsid w:val="00C1773F"/>
    <w:rsid w:val="00E16197"/>
    <w:rsid w:val="00EF4C27"/>
    <w:rsid w:val="00FA3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E9D2C-5948-4666-909B-CC81A85E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4C27"/>
    <w:pPr>
      <w:spacing w:after="0" w:line="240"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6197"/>
    <w:rPr>
      <w:rFonts w:ascii="Segoe UI" w:hAnsi="Segoe UI" w:cs="Segoe UI"/>
      <w:sz w:val="18"/>
      <w:szCs w:val="18"/>
    </w:rPr>
  </w:style>
  <w:style w:type="character" w:customStyle="1" w:styleId="a4">
    <w:name w:val="Текст выноски Знак"/>
    <w:basedOn w:val="a0"/>
    <w:link w:val="a3"/>
    <w:uiPriority w:val="99"/>
    <w:semiHidden/>
    <w:rsid w:val="00E16197"/>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38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2379</Words>
  <Characters>13565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V. Voronova</dc:creator>
  <cp:keywords/>
  <dc:description/>
  <cp:lastModifiedBy>Dmitriy V. Starodubtsev</cp:lastModifiedBy>
  <cp:revision>9</cp:revision>
  <cp:lastPrinted>2020-01-23T12:13:00Z</cp:lastPrinted>
  <dcterms:created xsi:type="dcterms:W3CDTF">2020-01-22T09:15:00Z</dcterms:created>
  <dcterms:modified xsi:type="dcterms:W3CDTF">2020-02-04T09:39:00Z</dcterms:modified>
</cp:coreProperties>
</file>