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9F" w:rsidRDefault="0041689F" w:rsidP="0041689F">
      <w:pPr>
        <w:pStyle w:val="Standard"/>
        <w:ind w:right="-109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</w:t>
      </w:r>
    </w:p>
    <w:p w:rsidR="0041689F" w:rsidRPr="0041689F" w:rsidRDefault="0041689F" w:rsidP="0041689F">
      <w:pPr>
        <w:pStyle w:val="Standard"/>
        <w:ind w:right="-109"/>
        <w:jc w:val="center"/>
        <w:rPr>
          <w:b/>
          <w:sz w:val="32"/>
          <w:szCs w:val="32"/>
          <w:lang w:val="ru-RU"/>
        </w:rPr>
      </w:pPr>
      <w:r w:rsidRPr="0041689F">
        <w:rPr>
          <w:b/>
          <w:sz w:val="32"/>
          <w:szCs w:val="32"/>
          <w:lang w:val="ru-RU"/>
        </w:rPr>
        <w:t>Список награждаемых</w:t>
      </w:r>
    </w:p>
    <w:p w:rsidR="0041689F" w:rsidRDefault="0041689F" w:rsidP="0041689F">
      <w:pPr>
        <w:pStyle w:val="Standard"/>
        <w:ind w:right="-109"/>
        <w:jc w:val="center"/>
        <w:rPr>
          <w:b/>
          <w:sz w:val="32"/>
          <w:szCs w:val="32"/>
          <w:lang w:val="ru-RU"/>
        </w:rPr>
      </w:pPr>
      <w:r w:rsidRPr="0041689F">
        <w:rPr>
          <w:b/>
          <w:sz w:val="32"/>
          <w:szCs w:val="32"/>
          <w:lang w:val="ru-RU"/>
        </w:rPr>
        <w:t xml:space="preserve">по случаю профессионального праздника </w:t>
      </w:r>
    </w:p>
    <w:p w:rsidR="0041689F" w:rsidRDefault="0041689F" w:rsidP="0041689F">
      <w:pPr>
        <w:pStyle w:val="Standard"/>
        <w:ind w:right="-109"/>
        <w:jc w:val="center"/>
        <w:rPr>
          <w:b/>
          <w:sz w:val="32"/>
          <w:szCs w:val="32"/>
          <w:lang w:val="ru-RU"/>
        </w:rPr>
      </w:pPr>
      <w:r w:rsidRPr="0041689F">
        <w:rPr>
          <w:b/>
          <w:sz w:val="32"/>
          <w:szCs w:val="32"/>
          <w:lang w:val="ru-RU"/>
        </w:rPr>
        <w:t xml:space="preserve">«Дня банковских работников» </w:t>
      </w:r>
    </w:p>
    <w:p w:rsidR="0041689F" w:rsidRPr="0041689F" w:rsidRDefault="0041689F" w:rsidP="0041689F">
      <w:pPr>
        <w:pStyle w:val="Standard"/>
        <w:ind w:right="-109"/>
        <w:jc w:val="center"/>
        <w:rPr>
          <w:b/>
          <w:sz w:val="32"/>
          <w:szCs w:val="32"/>
          <w:lang w:val="ru-RU"/>
        </w:rPr>
      </w:pPr>
      <w:r w:rsidRPr="0041689F">
        <w:rPr>
          <w:b/>
          <w:sz w:val="32"/>
          <w:szCs w:val="32"/>
          <w:lang w:val="ru-RU"/>
        </w:rPr>
        <w:t>20 мая 2019 г.</w:t>
      </w:r>
    </w:p>
    <w:p w:rsidR="0041689F" w:rsidRDefault="0041689F" w:rsidP="0041689F">
      <w:pPr>
        <w:pStyle w:val="Standard"/>
        <w:ind w:right="-109"/>
        <w:jc w:val="both"/>
        <w:rPr>
          <w:sz w:val="32"/>
          <w:szCs w:val="32"/>
          <w:lang w:val="ru-RU"/>
        </w:rPr>
      </w:pPr>
    </w:p>
    <w:p w:rsidR="0041689F" w:rsidRPr="00BA2FBF" w:rsidRDefault="0041689F" w:rsidP="0041689F">
      <w:pPr>
        <w:pStyle w:val="Standard"/>
        <w:ind w:right="-109"/>
        <w:jc w:val="both"/>
        <w:rPr>
          <w:lang w:val="ru-RU"/>
        </w:rPr>
      </w:pPr>
      <w:r>
        <w:rPr>
          <w:sz w:val="32"/>
          <w:szCs w:val="32"/>
          <w:lang w:val="ru-RU"/>
        </w:rPr>
        <w:t xml:space="preserve">       За многолетний добросовестный и плодотворный труд, высокий профессионализм, весомый вклад в социально-экономическое развитие города Харькова и по случаю профессионального праздника – Дня банковских работников Почетной грамотой исполнительного комитета городского совета награждаются:</w:t>
      </w:r>
    </w:p>
    <w:p w:rsidR="0041689F" w:rsidRDefault="0041689F" w:rsidP="0041689F">
      <w:pPr>
        <w:pStyle w:val="Standard"/>
        <w:ind w:right="-109"/>
        <w:jc w:val="both"/>
        <w:rPr>
          <w:sz w:val="32"/>
          <w:szCs w:val="32"/>
          <w:lang w:val="ru-RU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85"/>
        <w:gridCol w:w="284"/>
        <w:gridCol w:w="6520"/>
      </w:tblGrid>
      <w:tr w:rsidR="0041689F" w:rsidRPr="00686B4A" w:rsidTr="00672421">
        <w:trPr>
          <w:trHeight w:val="574"/>
        </w:trPr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Гайдабура</w:t>
            </w:r>
          </w:p>
          <w:p w:rsidR="0041689F" w:rsidRDefault="0041689F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 xml:space="preserve">Виктория </w:t>
            </w:r>
          </w:p>
          <w:p w:rsidR="0041689F" w:rsidRDefault="0041689F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Николаевна</w:t>
            </w:r>
          </w:p>
          <w:p w:rsidR="0041689F" w:rsidRDefault="0041689F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-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spacing w:after="240"/>
              <w:ind w:right="-84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начальник Регионального отделения</w:t>
            </w:r>
            <w:r>
              <w:rPr>
                <w:sz w:val="32"/>
                <w:szCs w:val="32"/>
                <w:lang w:val="ru-RU"/>
              </w:rPr>
              <w:br/>
              <w:t xml:space="preserve">АКБ «ИНДУСТРИАЛБАНК» в г. Харькове; </w:t>
            </w:r>
          </w:p>
        </w:tc>
      </w:tr>
      <w:tr w:rsidR="0041689F" w:rsidRPr="00686B4A" w:rsidTr="00672421">
        <w:trPr>
          <w:trHeight w:val="782"/>
        </w:trPr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 xml:space="preserve">Дорошенко </w:t>
            </w:r>
          </w:p>
          <w:p w:rsidR="0041689F" w:rsidRDefault="0041689F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Алла Михайловна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-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spacing w:after="240"/>
              <w:ind w:right="-84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начальник отдела урегулирования проблемной  задолженности Харьковской областной дирекции АБ «УКРГАЗБАНК»;</w:t>
            </w:r>
          </w:p>
        </w:tc>
      </w:tr>
      <w:tr w:rsidR="0041689F" w:rsidRPr="00686B4A" w:rsidTr="00672421">
        <w:trPr>
          <w:trHeight w:val="1076"/>
        </w:trPr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Журав</w:t>
            </w:r>
            <w:r w:rsidR="00686B4A"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о</w:t>
            </w: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к</w:t>
            </w:r>
          </w:p>
          <w:p w:rsidR="0041689F" w:rsidRDefault="0041689F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Владимир Кузьмич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- 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spacing w:after="240"/>
              <w:ind w:right="-84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заместитель управляющего территориально обособленным </w:t>
            </w:r>
            <w:proofErr w:type="spellStart"/>
            <w:r>
              <w:rPr>
                <w:sz w:val="32"/>
                <w:szCs w:val="32"/>
                <w:lang w:val="ru-RU"/>
              </w:rPr>
              <w:t>безбалансовым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отделением</w:t>
            </w:r>
            <w:r>
              <w:rPr>
                <w:sz w:val="32"/>
                <w:szCs w:val="32"/>
                <w:lang w:val="ru-RU"/>
              </w:rPr>
              <w:br/>
              <w:t>№ 10020/0408 филиала – Харьковского областного  управления АО «</w:t>
            </w:r>
            <w:proofErr w:type="spellStart"/>
            <w:r>
              <w:rPr>
                <w:sz w:val="32"/>
                <w:szCs w:val="32"/>
                <w:lang w:val="ru-RU"/>
              </w:rPr>
              <w:t>Ощадбанк</w:t>
            </w:r>
            <w:proofErr w:type="spellEnd"/>
            <w:r>
              <w:rPr>
                <w:sz w:val="32"/>
                <w:szCs w:val="32"/>
                <w:lang w:val="ru-RU"/>
              </w:rPr>
              <w:t>»;</w:t>
            </w:r>
          </w:p>
        </w:tc>
      </w:tr>
      <w:tr w:rsidR="0041689F" w:rsidRPr="00686B4A" w:rsidTr="00672421">
        <w:trPr>
          <w:trHeight w:val="928"/>
        </w:trPr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Зачепа</w:t>
            </w:r>
          </w:p>
          <w:p w:rsidR="0041689F" w:rsidRDefault="0041689F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Руслан</w:t>
            </w:r>
          </w:p>
          <w:p w:rsidR="0041689F" w:rsidRDefault="0041689F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Владимирович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-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F6288C">
            <w:pPr>
              <w:spacing w:after="240"/>
              <w:ind w:right="-84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заместитель директора по розничному бизнесу отделения «Восточный макро-регион» АО «КРЕДИ АГРИКОЛЬ БАНК»;</w:t>
            </w:r>
          </w:p>
        </w:tc>
      </w:tr>
      <w:tr w:rsidR="0041689F" w:rsidRPr="00686B4A" w:rsidTr="00672421">
        <w:trPr>
          <w:trHeight w:val="849"/>
        </w:trPr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Кисиль</w:t>
            </w:r>
            <w:proofErr w:type="spellEnd"/>
          </w:p>
          <w:p w:rsidR="0041689F" w:rsidRDefault="0041689F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Наталья Николаевна</w:t>
            </w:r>
          </w:p>
          <w:p w:rsidR="0041689F" w:rsidRDefault="0041689F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-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spacing w:after="240"/>
              <w:ind w:right="-108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начальник управления ценных бумаг </w:t>
            </w:r>
            <w:r>
              <w:rPr>
                <w:sz w:val="32"/>
                <w:szCs w:val="32"/>
                <w:lang w:val="ru-RU"/>
              </w:rPr>
              <w:br/>
              <w:t xml:space="preserve">АО «СКАЙ БАНК»; </w:t>
            </w:r>
          </w:p>
        </w:tc>
      </w:tr>
      <w:tr w:rsidR="0041689F" w:rsidRPr="00686B4A" w:rsidTr="00672421">
        <w:trPr>
          <w:trHeight w:val="291"/>
        </w:trPr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Лысенко</w:t>
            </w:r>
          </w:p>
          <w:p w:rsidR="0041689F" w:rsidRDefault="0041689F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 xml:space="preserve">Оксана </w:t>
            </w:r>
          </w:p>
          <w:p w:rsidR="0041689F" w:rsidRDefault="0041689F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Валентиновна</w:t>
            </w:r>
          </w:p>
          <w:p w:rsidR="0041689F" w:rsidRDefault="0041689F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-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spacing w:after="240"/>
              <w:ind w:right="-84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заместитель управляющего филиала  АО «</w:t>
            </w:r>
            <w:proofErr w:type="spellStart"/>
            <w:r>
              <w:rPr>
                <w:sz w:val="32"/>
                <w:szCs w:val="32"/>
                <w:lang w:val="ru-RU"/>
              </w:rPr>
              <w:t>Укрэксимбанк</w:t>
            </w:r>
            <w:proofErr w:type="spellEnd"/>
            <w:r>
              <w:rPr>
                <w:sz w:val="32"/>
                <w:szCs w:val="32"/>
                <w:lang w:val="ru-RU"/>
              </w:rPr>
              <w:t>» в г. Харькове;</w:t>
            </w:r>
          </w:p>
        </w:tc>
      </w:tr>
      <w:tr w:rsidR="0041689F" w:rsidRPr="00686B4A" w:rsidTr="00672421">
        <w:trPr>
          <w:trHeight w:val="768"/>
        </w:trPr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Олангаева</w:t>
            </w:r>
            <w:proofErr w:type="spellEnd"/>
          </w:p>
          <w:p w:rsidR="0041689F" w:rsidRDefault="0041689F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Юлия Геннадиевна</w:t>
            </w:r>
          </w:p>
          <w:p w:rsidR="0041689F" w:rsidRDefault="0041689F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-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spacing w:after="240"/>
              <w:ind w:right="-84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главный специалист Блока «Продажи                                и дистрибуции» </w:t>
            </w:r>
            <w:proofErr w:type="spellStart"/>
            <w:r>
              <w:rPr>
                <w:sz w:val="32"/>
                <w:szCs w:val="32"/>
                <w:lang w:val="ru-RU"/>
              </w:rPr>
              <w:t>Слобожанской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Дирекции                     АО «Альфа-Банк»; </w:t>
            </w:r>
          </w:p>
        </w:tc>
      </w:tr>
      <w:tr w:rsidR="0041689F" w:rsidRPr="00686B4A" w:rsidTr="00672421">
        <w:trPr>
          <w:trHeight w:val="1076"/>
        </w:trPr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lastRenderedPageBreak/>
              <w:t>Палюх</w:t>
            </w:r>
            <w:proofErr w:type="spellEnd"/>
          </w:p>
          <w:p w:rsidR="0041689F" w:rsidRDefault="0041689F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 xml:space="preserve">Татьяна </w:t>
            </w:r>
          </w:p>
          <w:p w:rsidR="0041689F" w:rsidRDefault="0041689F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Александровна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-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spacing w:after="240"/>
              <w:ind w:right="-84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руководитель Центрального отделения филиала «ХАРЬКОВСКОЕ ГЛАВНОЕ РЕГИОНАЛЬНОЕ УПРАВЛЕНИЕ» АКЦИОНЕРНОГО ОБЩЕСТВА КОММЕРЧЕСКОГО БАНКА «ПРИВАТБАНК»;</w:t>
            </w:r>
          </w:p>
        </w:tc>
      </w:tr>
      <w:tr w:rsidR="0041689F" w:rsidRPr="00686B4A" w:rsidTr="00672421">
        <w:trPr>
          <w:trHeight w:val="785"/>
        </w:trPr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Салахутдинова</w:t>
            </w:r>
            <w:proofErr w:type="spellEnd"/>
          </w:p>
          <w:p w:rsidR="0041689F" w:rsidRDefault="0041689F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Татьяна Павловна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-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spacing w:after="240"/>
              <w:ind w:right="-84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начальник отдела операционного обслуживания  Отделения № 15 Северо-Восточного регионального Департамента   ПАО «БАНК ВОСТОК»;</w:t>
            </w:r>
          </w:p>
        </w:tc>
      </w:tr>
      <w:tr w:rsidR="0041689F" w:rsidRPr="00686B4A" w:rsidTr="00672421">
        <w:trPr>
          <w:trHeight w:val="671"/>
        </w:trPr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Телига</w:t>
            </w:r>
          </w:p>
          <w:p w:rsidR="0041689F" w:rsidRDefault="0041689F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 xml:space="preserve">Людмила </w:t>
            </w:r>
          </w:p>
          <w:p w:rsidR="0041689F" w:rsidRDefault="0041689F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Алексеевна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-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spacing w:after="240"/>
              <w:ind w:right="-84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старший кассир отдела денежного обращения   </w:t>
            </w:r>
            <w:r>
              <w:rPr>
                <w:sz w:val="32"/>
                <w:szCs w:val="32"/>
                <w:lang w:val="ru-RU"/>
              </w:rPr>
              <w:br/>
              <w:t>в Харьковской области Департамента денежного обращения Национального банка Украины;</w:t>
            </w:r>
          </w:p>
        </w:tc>
      </w:tr>
      <w:tr w:rsidR="0041689F" w:rsidRPr="00686B4A" w:rsidTr="00672421">
        <w:trPr>
          <w:trHeight w:val="273"/>
        </w:trPr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ind w:hanging="108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Третяк</w:t>
            </w:r>
            <w:proofErr w:type="spellEnd"/>
          </w:p>
          <w:p w:rsidR="0041689F" w:rsidRDefault="0041689F" w:rsidP="00672421">
            <w:pPr>
              <w:ind w:hanging="108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Андрей Павлович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-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spacing w:after="240"/>
              <w:ind w:right="-84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директор по рискам (CRO) АО «МЕГАБАНК»;</w:t>
            </w:r>
          </w:p>
        </w:tc>
      </w:tr>
      <w:tr w:rsidR="0041689F" w:rsidRPr="00686B4A" w:rsidTr="00672421">
        <w:trPr>
          <w:trHeight w:val="273"/>
        </w:trPr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ind w:hanging="108"/>
              <w:jc w:val="both"/>
              <w:rPr>
                <w:sz w:val="32"/>
                <w:szCs w:val="32"/>
                <w:lang w:val="ru-RU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jc w:val="both"/>
              <w:rPr>
                <w:sz w:val="32"/>
                <w:szCs w:val="32"/>
                <w:lang w:val="ru-RU"/>
              </w:rPr>
            </w:pP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spacing w:after="240"/>
              <w:ind w:right="-84"/>
              <w:jc w:val="both"/>
              <w:rPr>
                <w:sz w:val="32"/>
                <w:szCs w:val="32"/>
                <w:lang w:val="ru-RU"/>
              </w:rPr>
            </w:pPr>
          </w:p>
        </w:tc>
      </w:tr>
      <w:tr w:rsidR="0041689F" w:rsidRPr="00686B4A" w:rsidTr="00672421">
        <w:trPr>
          <w:trHeight w:val="1076"/>
        </w:trPr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ind w:hanging="108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Шиновникова</w:t>
            </w:r>
            <w:proofErr w:type="spellEnd"/>
          </w:p>
          <w:p w:rsidR="0041689F" w:rsidRDefault="0041689F" w:rsidP="00672421">
            <w:pPr>
              <w:ind w:hanging="108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Алла Александровна</w:t>
            </w:r>
          </w:p>
          <w:p w:rsidR="0041689F" w:rsidRDefault="0041689F" w:rsidP="00672421">
            <w:pPr>
              <w:ind w:hanging="108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-</w:t>
            </w:r>
          </w:p>
          <w:p w:rsidR="0041689F" w:rsidRDefault="0041689F" w:rsidP="00672421">
            <w:pPr>
              <w:jc w:val="both"/>
              <w:rPr>
                <w:sz w:val="32"/>
                <w:szCs w:val="32"/>
                <w:lang w:val="ru-RU"/>
              </w:rPr>
            </w:pPr>
          </w:p>
          <w:p w:rsidR="0041689F" w:rsidRDefault="0041689F" w:rsidP="00672421">
            <w:pPr>
              <w:jc w:val="both"/>
              <w:rPr>
                <w:sz w:val="32"/>
                <w:szCs w:val="32"/>
                <w:lang w:val="ru-RU"/>
              </w:rPr>
            </w:pPr>
          </w:p>
          <w:p w:rsidR="0041689F" w:rsidRDefault="0041689F" w:rsidP="00672421">
            <w:pPr>
              <w:jc w:val="both"/>
              <w:rPr>
                <w:sz w:val="32"/>
                <w:szCs w:val="32"/>
                <w:lang w:val="ru-RU"/>
              </w:rPr>
            </w:pP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4E7884">
            <w:pPr>
              <w:spacing w:after="240"/>
              <w:ind w:right="-84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начальник</w:t>
            </w:r>
            <w:proofErr w:type="gramStart"/>
            <w:r>
              <w:rPr>
                <w:sz w:val="32"/>
                <w:szCs w:val="32"/>
                <w:lang w:val="ru-RU"/>
              </w:rPr>
              <w:t xml:space="preserve"> П</w:t>
            </w:r>
            <w:proofErr w:type="gramEnd"/>
            <w:r>
              <w:rPr>
                <w:sz w:val="32"/>
                <w:szCs w:val="32"/>
                <w:lang w:val="ru-RU"/>
              </w:rPr>
              <w:t>ервого бизнес-центра Харьковского регионального управления Восточного регионального департамента розничного бизнеса АО «УКРСИББАНК»;</w:t>
            </w:r>
          </w:p>
        </w:tc>
      </w:tr>
      <w:tr w:rsidR="0041689F" w:rsidRPr="00686B4A" w:rsidTr="00672421">
        <w:trPr>
          <w:trHeight w:val="1076"/>
        </w:trPr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ind w:hanging="108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Шкарупина</w:t>
            </w:r>
            <w:proofErr w:type="spellEnd"/>
          </w:p>
          <w:p w:rsidR="0041689F" w:rsidRDefault="0041689F" w:rsidP="00672421">
            <w:pPr>
              <w:ind w:hanging="108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Тамара Ивановна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672421">
            <w:pPr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-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9F" w:rsidRDefault="0041689F" w:rsidP="004E7884">
            <w:pPr>
              <w:spacing w:after="240"/>
              <w:ind w:right="-84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начальник управления по кассовым операциям – заведующ</w:t>
            </w:r>
            <w:r w:rsidR="004E7884">
              <w:rPr>
                <w:sz w:val="32"/>
                <w:szCs w:val="32"/>
                <w:lang w:val="ru-RU"/>
              </w:rPr>
              <w:t>ий</w:t>
            </w:r>
            <w:r>
              <w:rPr>
                <w:sz w:val="32"/>
                <w:szCs w:val="32"/>
                <w:lang w:val="ru-RU"/>
              </w:rPr>
              <w:t xml:space="preserve"> кассой АО «БАНК «ГРАНТ».</w:t>
            </w:r>
          </w:p>
        </w:tc>
      </w:tr>
    </w:tbl>
    <w:p w:rsidR="004202E6" w:rsidRDefault="004202E6" w:rsidP="004202E6">
      <w:pPr>
        <w:pStyle w:val="Standard"/>
        <w:jc w:val="both"/>
      </w:pPr>
      <w:r>
        <w:rPr>
          <w:bCs/>
          <w:sz w:val="32"/>
          <w:szCs w:val="32"/>
          <w:lang w:val="ru-RU"/>
        </w:rPr>
        <w:t xml:space="preserve">                      Благодарность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ru-RU"/>
        </w:rPr>
        <w:t>городского</w:t>
      </w:r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голов</w:t>
      </w:r>
      <w:r>
        <w:rPr>
          <w:bCs/>
          <w:sz w:val="32"/>
          <w:szCs w:val="32"/>
          <w:lang w:val="ru-RU"/>
        </w:rPr>
        <w:t>ы</w:t>
      </w:r>
      <w:proofErr w:type="spellEnd"/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lang w:val="ru-RU"/>
        </w:rPr>
        <w:t>объявляется:</w:t>
      </w:r>
    </w:p>
    <w:p w:rsidR="004202E6" w:rsidRDefault="004202E6" w:rsidP="004202E6">
      <w:pPr>
        <w:pStyle w:val="Standard"/>
        <w:jc w:val="both"/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 xml:space="preserve"> </w:t>
      </w:r>
    </w:p>
    <w:tbl>
      <w:tblPr>
        <w:tblW w:w="95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99"/>
        <w:gridCol w:w="236"/>
        <w:gridCol w:w="6057"/>
      </w:tblGrid>
      <w:tr w:rsidR="004202E6" w:rsidRPr="00686B4A" w:rsidTr="004202E6">
        <w:tc>
          <w:tcPr>
            <w:tcW w:w="32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Бажиновой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 xml:space="preserve"> </w:t>
            </w:r>
          </w:p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Елене Александровне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-</w:t>
            </w:r>
          </w:p>
        </w:tc>
        <w:tc>
          <w:tcPr>
            <w:tcW w:w="6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главному экономисту отдела розничных                  продаж отделения № 278/20 Харьковской                областной дирекции АБ «УКРГАЗБАНК»;</w:t>
            </w:r>
          </w:p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</w:p>
        </w:tc>
      </w:tr>
      <w:tr w:rsidR="004202E6" w:rsidRPr="00686B4A" w:rsidTr="004202E6">
        <w:tc>
          <w:tcPr>
            <w:tcW w:w="32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Беляевой</w:t>
            </w:r>
          </w:p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Людмиле Анатольевне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-</w:t>
            </w:r>
          </w:p>
        </w:tc>
        <w:tc>
          <w:tcPr>
            <w:tcW w:w="6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 xml:space="preserve">доценту кафедры учета и налогообложения Харьковского учебно-научного института Государственного высшего учебного                           заведения «Университет банковского </w:t>
            </w: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lastRenderedPageBreak/>
              <w:t>дела», кандидату экономических наук, доценту;</w:t>
            </w:r>
          </w:p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</w:p>
        </w:tc>
      </w:tr>
      <w:tr w:rsidR="004202E6" w:rsidRPr="00686B4A" w:rsidTr="004202E6">
        <w:tc>
          <w:tcPr>
            <w:tcW w:w="32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lastRenderedPageBreak/>
              <w:t xml:space="preserve">Давыдову </w:t>
            </w:r>
          </w:p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 xml:space="preserve">Александру    </w:t>
            </w:r>
          </w:p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Ивановичу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-</w:t>
            </w:r>
          </w:p>
        </w:tc>
        <w:tc>
          <w:tcPr>
            <w:tcW w:w="6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 xml:space="preserve">декану экономического факультета                          Харьковского национального университета имени В.Н.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Каразина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, кандидату экономических наук, доценту;</w:t>
            </w:r>
          </w:p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</w:p>
        </w:tc>
      </w:tr>
      <w:tr w:rsidR="004202E6" w:rsidRPr="00686B4A" w:rsidTr="004202E6">
        <w:tc>
          <w:tcPr>
            <w:tcW w:w="32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 xml:space="preserve">Данильченко </w:t>
            </w:r>
          </w:p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 xml:space="preserve">Наталье </w:t>
            </w:r>
          </w:p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Александровне</w:t>
            </w:r>
          </w:p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-</w:t>
            </w:r>
          </w:p>
        </w:tc>
        <w:tc>
          <w:tcPr>
            <w:tcW w:w="6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начальнику Управления розничного бизнеса Харьковского региона АО «ОТП Банк»;</w:t>
            </w:r>
          </w:p>
        </w:tc>
      </w:tr>
      <w:tr w:rsidR="004202E6" w:rsidRPr="00686B4A" w:rsidTr="004202E6">
        <w:tc>
          <w:tcPr>
            <w:tcW w:w="32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Найпак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 xml:space="preserve"> </w:t>
            </w:r>
          </w:p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Наталье Леонидовне</w:t>
            </w:r>
          </w:p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-</w:t>
            </w:r>
          </w:p>
        </w:tc>
        <w:tc>
          <w:tcPr>
            <w:tcW w:w="6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 xml:space="preserve">руководителю Направления по активным операциям клиентов малого и среднего </w:t>
            </w: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br/>
              <w:t xml:space="preserve">бизнеса филиала «ХАРЬКОВСКОЕ </w:t>
            </w: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br/>
              <w:t>ГЛАВНОЕ РЕГИОНАЛЬНОЕ                       УПРАВЛЕНИЕ» АКЦИОНЕРНОГО                          ОБЩЕСТВА КОММЕРЧЕСКОГО БАНКА «ПРИВАТБАНК»;</w:t>
            </w:r>
          </w:p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</w:p>
        </w:tc>
      </w:tr>
      <w:tr w:rsidR="004202E6" w:rsidRPr="00686B4A" w:rsidTr="004202E6">
        <w:tc>
          <w:tcPr>
            <w:tcW w:w="32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Плаксий</w:t>
            </w:r>
            <w:proofErr w:type="spellEnd"/>
          </w:p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Алине Викторовне</w:t>
            </w:r>
          </w:p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-</w:t>
            </w:r>
          </w:p>
        </w:tc>
        <w:tc>
          <w:tcPr>
            <w:tcW w:w="6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старшему кассиру отдела денежного                            обращения в Харьковской области                                      Департамента денежного обращения                       Национального банка Украины;</w:t>
            </w:r>
          </w:p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</w:p>
        </w:tc>
      </w:tr>
      <w:tr w:rsidR="004202E6" w:rsidRPr="00BA2FBF" w:rsidTr="004202E6">
        <w:tc>
          <w:tcPr>
            <w:tcW w:w="32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Ус</w:t>
            </w:r>
          </w:p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Юлии Владимировне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-</w:t>
            </w:r>
          </w:p>
        </w:tc>
        <w:tc>
          <w:tcPr>
            <w:tcW w:w="6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доценту кафедры банковского                                     дела Харьковского национального                                              экономического университета им</w:t>
            </w:r>
            <w:r w:rsidR="003B7211"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Семена Кузнеца, кандидату экономических наук, доценту;</w:t>
            </w:r>
          </w:p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</w:p>
        </w:tc>
      </w:tr>
      <w:tr w:rsidR="004202E6" w:rsidRPr="00686B4A" w:rsidTr="004202E6">
        <w:tc>
          <w:tcPr>
            <w:tcW w:w="32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 xml:space="preserve">Янковской  </w:t>
            </w:r>
          </w:p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Татьяне Григорьевне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-</w:t>
            </w:r>
          </w:p>
        </w:tc>
        <w:tc>
          <w:tcPr>
            <w:tcW w:w="6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 xml:space="preserve">главному специалисту Блока «Продажи </w:t>
            </w: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br/>
              <w:t xml:space="preserve">и дистрибуции»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>Слобожанской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t xml:space="preserve"> Дирекции </w:t>
            </w:r>
            <w:r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  <w:br/>
              <w:t xml:space="preserve">АО «Альфа-Банк». </w:t>
            </w:r>
          </w:p>
          <w:p w:rsidR="004202E6" w:rsidRDefault="004202E6" w:rsidP="0067242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="Andale Sans UI" w:hAnsi="Times New Roman" w:cs="Tahoma"/>
                <w:kern w:val="3"/>
                <w:sz w:val="32"/>
                <w:szCs w:val="32"/>
                <w:lang w:val="ru-RU" w:eastAsia="en-US" w:bidi="en-US"/>
              </w:rPr>
            </w:pPr>
          </w:p>
        </w:tc>
      </w:tr>
    </w:tbl>
    <w:p w:rsidR="0041689F" w:rsidRDefault="0041689F" w:rsidP="0041689F">
      <w:pPr>
        <w:pStyle w:val="Standard"/>
        <w:ind w:right="-109"/>
        <w:jc w:val="both"/>
        <w:rPr>
          <w:sz w:val="32"/>
          <w:szCs w:val="32"/>
          <w:lang w:val="ru-RU"/>
        </w:rPr>
      </w:pPr>
    </w:p>
    <w:p w:rsidR="0041689F" w:rsidRDefault="0041689F" w:rsidP="0041689F">
      <w:pPr>
        <w:pStyle w:val="Standard"/>
        <w:ind w:right="-109"/>
        <w:jc w:val="both"/>
        <w:rPr>
          <w:lang w:val="ru-RU"/>
        </w:rPr>
      </w:pPr>
    </w:p>
    <w:p w:rsidR="008232D3" w:rsidRPr="0041689F" w:rsidRDefault="008232D3">
      <w:pPr>
        <w:rPr>
          <w:lang w:val="ru-RU"/>
        </w:rPr>
      </w:pPr>
    </w:p>
    <w:sectPr w:rsidR="008232D3" w:rsidRPr="0041689F" w:rsidSect="00AF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charset w:val="00"/>
    <w:family w:val="swiss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143"/>
    <w:rsid w:val="003B7211"/>
    <w:rsid w:val="0041689F"/>
    <w:rsid w:val="004202E6"/>
    <w:rsid w:val="004E7884"/>
    <w:rsid w:val="00672421"/>
    <w:rsid w:val="00686B4A"/>
    <w:rsid w:val="008232D3"/>
    <w:rsid w:val="00867143"/>
    <w:rsid w:val="00991189"/>
    <w:rsid w:val="00AF5CF9"/>
    <w:rsid w:val="00F52ED9"/>
    <w:rsid w:val="00F6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68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68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ody Text Indent"/>
    <w:basedOn w:val="a"/>
    <w:link w:val="a4"/>
    <w:rsid w:val="0041689F"/>
    <w:pPr>
      <w:widowControl/>
      <w:suppressAutoHyphens w:val="0"/>
      <w:spacing w:after="120"/>
      <w:ind w:left="283"/>
      <w:textAlignment w:val="auto"/>
    </w:pPr>
    <w:rPr>
      <w:rFonts w:ascii="Antiqua" w:eastAsia="Times New Roman" w:hAnsi="Antiqua" w:cs="Times New Roman"/>
      <w:kern w:val="0"/>
      <w:sz w:val="26"/>
      <w:szCs w:val="26"/>
      <w:lang w:eastAsia="ru-RU" w:bidi="ar-SA"/>
    </w:rPr>
  </w:style>
  <w:style w:type="character" w:customStyle="1" w:styleId="a4">
    <w:name w:val="Основной текст с отступом Знак"/>
    <w:basedOn w:val="a0"/>
    <w:link w:val="a3"/>
    <w:rsid w:val="0041689F"/>
    <w:rPr>
      <w:rFonts w:ascii="Antiqua" w:eastAsia="Times New Roman" w:hAnsi="Antiqua" w:cs="Times New Roman"/>
      <w:sz w:val="26"/>
      <w:szCs w:val="2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N. Posashkova</dc:creator>
  <cp:keywords/>
  <dc:description/>
  <cp:lastModifiedBy>Kharchenko_T</cp:lastModifiedBy>
  <cp:revision>8</cp:revision>
  <dcterms:created xsi:type="dcterms:W3CDTF">2019-05-14T06:41:00Z</dcterms:created>
  <dcterms:modified xsi:type="dcterms:W3CDTF">2019-05-15T07:13:00Z</dcterms:modified>
</cp:coreProperties>
</file>