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46" w:rsidRPr="0017465B" w:rsidRDefault="004F4046" w:rsidP="0032362C">
      <w:pPr>
        <w:jc w:val="center"/>
        <w:rPr>
          <w:b/>
          <w:lang w:val="uk-UA"/>
        </w:rPr>
      </w:pPr>
      <w:r w:rsidRPr="00732B37">
        <w:rPr>
          <w:b/>
        </w:rPr>
        <w:t>Список мероприятий к Дню пожилого человек</w:t>
      </w:r>
      <w:r>
        <w:rPr>
          <w:b/>
          <w:lang w:val="uk-UA"/>
        </w:rPr>
        <w:t>а</w:t>
      </w:r>
    </w:p>
    <w:p w:rsidR="004F4046" w:rsidRPr="00732B37" w:rsidRDefault="004F4046" w:rsidP="0032362C">
      <w:pPr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134"/>
        <w:gridCol w:w="3740"/>
        <w:gridCol w:w="3206"/>
        <w:gridCol w:w="3289"/>
        <w:gridCol w:w="2126"/>
      </w:tblGrid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Дата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 xml:space="preserve">Время 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Название мероприятия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 xml:space="preserve">Адрес 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 xml:space="preserve">Организация 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  <w:r w:rsidRPr="00234F7D">
              <w:t>Примечание</w:t>
            </w: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29.09.2017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11.00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rPr>
                <w:rStyle w:val="xfmc1"/>
                <w:szCs w:val="28"/>
              </w:rPr>
              <w:t>Концерт «К нам с октябрем приходит снова день человека пожилого»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  <w:rPr>
                <w:szCs w:val="28"/>
              </w:rPr>
            </w:pPr>
            <w:r w:rsidRPr="00234F7D">
              <w:rPr>
                <w:szCs w:val="28"/>
              </w:rPr>
              <w:t xml:space="preserve">Библиотека семейного чтения №5 ЦБС Слободского района </w:t>
            </w:r>
          </w:p>
          <w:p w:rsidR="004F4046" w:rsidRPr="00234F7D" w:rsidRDefault="004F4046" w:rsidP="00234F7D">
            <w:pPr>
              <w:jc w:val="center"/>
              <w:rPr>
                <w:szCs w:val="28"/>
              </w:rPr>
            </w:pPr>
            <w:r w:rsidRPr="00234F7D">
              <w:rPr>
                <w:szCs w:val="28"/>
              </w:rPr>
              <w:t>г. Харькова</w:t>
            </w:r>
          </w:p>
          <w:p w:rsidR="004F4046" w:rsidRPr="00234F7D" w:rsidRDefault="004F4046" w:rsidP="00234F7D">
            <w:pPr>
              <w:jc w:val="center"/>
              <w:rPr>
                <w:szCs w:val="28"/>
              </w:rPr>
            </w:pPr>
            <w:r w:rsidRPr="00234F7D">
              <w:rPr>
                <w:rStyle w:val="xfmc1"/>
                <w:szCs w:val="28"/>
              </w:rPr>
              <w:t>ул. Оренбургская 4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Слободского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29.09.2017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14.00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Встреча «От всей души»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Шевченковского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просп. Победы, 77а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Шевченковского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02.10.2017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11.00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Концерт «Жизнь прекрасна»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 xml:space="preserve">Центральная библиотека Холодногорского района им. Г.Ф. Квитки-Основьяненко 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пер. Пластичный, 8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Холодногорского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02.10.2017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11.00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Праздничная развлекательная программа «Сердцем и душою вечно не стареть»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Индустриального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ул. Двенадцатого Апреля, 8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Индустриального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02.10.2017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12.00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 xml:space="preserve">Праздничная встреча 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«От чистого сердца»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Киевского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ул. Багалия, 12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Киевского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03.10.2017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12.00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Концертная программа «Песни, вдохновляющие во все времена»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Киевского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ул. Багалия, 12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Киевского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03.10.2017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11.00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Праздничный концерт посвященный Международному дню людей пожилого возраста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Московского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ул. Валентиновская, 23г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Московского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03.10.2017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12.00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Праздничные мероприятия посвященные Международному дню людей пожилого возраста и Дню ветерана Украины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Новобаварского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ул. Власенко, 14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Новобаварского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03.10.2017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11.00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</w:pPr>
            <w:r w:rsidRPr="00234F7D">
              <w:t>Праздничные мероприятия посвященные Международному дню людей пожилого возраста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Основянского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ул. Богдана Хмельницкого, 13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Основянского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234F7D" w:rsidRDefault="004F4046" w:rsidP="00234F7D">
            <w:pPr>
              <w:jc w:val="center"/>
            </w:pPr>
            <w:r w:rsidRPr="00234F7D">
              <w:t>05.10.2017</w:t>
            </w:r>
          </w:p>
        </w:tc>
        <w:tc>
          <w:tcPr>
            <w:tcW w:w="1134" w:type="dxa"/>
          </w:tcPr>
          <w:p w:rsidR="004F4046" w:rsidRPr="00234F7D" w:rsidRDefault="004F4046" w:rsidP="00234F7D">
            <w:pPr>
              <w:jc w:val="center"/>
            </w:pPr>
            <w:r w:rsidRPr="00234F7D">
              <w:t>10.30</w:t>
            </w:r>
          </w:p>
        </w:tc>
        <w:tc>
          <w:tcPr>
            <w:tcW w:w="3740" w:type="dxa"/>
          </w:tcPr>
          <w:p w:rsidR="004F4046" w:rsidRPr="00234F7D" w:rsidRDefault="004F4046" w:rsidP="00234F7D">
            <w:pPr>
              <w:jc w:val="center"/>
              <w:rPr>
                <w:szCs w:val="28"/>
              </w:rPr>
            </w:pPr>
            <w:r w:rsidRPr="00234F7D">
              <w:rPr>
                <w:rStyle w:val="xfmc1"/>
                <w:szCs w:val="28"/>
              </w:rPr>
              <w:t>Встреча-концерт «Возьмемся за руки, друзья»</w:t>
            </w:r>
          </w:p>
        </w:tc>
        <w:tc>
          <w:tcPr>
            <w:tcW w:w="3206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Немышлянского района города Харькова,</w:t>
            </w:r>
          </w:p>
          <w:p w:rsidR="004F4046" w:rsidRPr="00234F7D" w:rsidRDefault="004F4046" w:rsidP="00234F7D">
            <w:pPr>
              <w:jc w:val="center"/>
            </w:pPr>
            <w:r w:rsidRPr="00234F7D">
              <w:t>б-р Богдана Хмельницкого, 10а</w:t>
            </w:r>
          </w:p>
        </w:tc>
        <w:tc>
          <w:tcPr>
            <w:tcW w:w="3289" w:type="dxa"/>
          </w:tcPr>
          <w:p w:rsidR="004F4046" w:rsidRPr="00234F7D" w:rsidRDefault="004F4046" w:rsidP="00234F7D">
            <w:pPr>
              <w:jc w:val="center"/>
            </w:pPr>
            <w:r w:rsidRPr="00234F7D">
              <w:t>Территориальный центр предоставления социальных услуг Немышлянского района города Харькова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  <w:tr w:rsidR="004F4046" w:rsidRPr="00234F7D" w:rsidTr="00234F7D">
        <w:tc>
          <w:tcPr>
            <w:tcW w:w="1526" w:type="dxa"/>
          </w:tcPr>
          <w:p w:rsidR="004F4046" w:rsidRPr="00350E3D" w:rsidRDefault="004F4046" w:rsidP="00234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13.10.2017</w:t>
            </w:r>
          </w:p>
        </w:tc>
        <w:tc>
          <w:tcPr>
            <w:tcW w:w="1134" w:type="dxa"/>
          </w:tcPr>
          <w:p w:rsidR="004F4046" w:rsidRPr="00350E3D" w:rsidRDefault="004F4046" w:rsidP="00234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16-00</w:t>
            </w:r>
          </w:p>
        </w:tc>
        <w:tc>
          <w:tcPr>
            <w:tcW w:w="3740" w:type="dxa"/>
          </w:tcPr>
          <w:p w:rsidR="004F4046" w:rsidRPr="00350E3D" w:rsidRDefault="004F4046" w:rsidP="00350E3D">
            <w:pPr>
              <w:pStyle w:val="BodyText"/>
              <w:spacing w:line="240" w:lineRule="auto"/>
              <w:jc w:val="center"/>
              <w:rPr>
                <w:rStyle w:val="xfmc1"/>
                <w:b/>
                <w:i/>
                <w:lang w:val="ru-RU"/>
              </w:rPr>
            </w:pPr>
            <w:r>
              <w:t>Фестиваль</w:t>
            </w:r>
            <w:r w:rsidRPr="000029A7">
              <w:t xml:space="preserve"> творческих коллективов клубов активного долголетия «С весной в сердце»</w:t>
            </w:r>
            <w:r>
              <w:t xml:space="preserve"> -</w:t>
            </w:r>
            <w:r>
              <w:rPr>
                <w:b/>
                <w:i/>
              </w:rPr>
              <w:t>«МОЯ ЛЮБОВЬ ХАРЬКОВ!»</w:t>
            </w:r>
          </w:p>
        </w:tc>
        <w:tc>
          <w:tcPr>
            <w:tcW w:w="3206" w:type="dxa"/>
          </w:tcPr>
          <w:p w:rsidR="004F4046" w:rsidRDefault="004F4046" w:rsidP="00234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ККЗ «Украина»</w:t>
            </w:r>
          </w:p>
          <w:p w:rsidR="004F4046" w:rsidRPr="00350E3D" w:rsidRDefault="004F4046" w:rsidP="00234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ул. Сумская, 35</w:t>
            </w:r>
          </w:p>
        </w:tc>
        <w:tc>
          <w:tcPr>
            <w:tcW w:w="3289" w:type="dxa"/>
          </w:tcPr>
          <w:p w:rsidR="004F4046" w:rsidRPr="00350E3D" w:rsidRDefault="004F4046" w:rsidP="00234F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Управление труда и социальных вопросов Департамента труда и социальной политики Харьковского городского совета</w:t>
            </w:r>
          </w:p>
        </w:tc>
        <w:tc>
          <w:tcPr>
            <w:tcW w:w="2126" w:type="dxa"/>
          </w:tcPr>
          <w:p w:rsidR="004F4046" w:rsidRPr="00234F7D" w:rsidRDefault="004F4046" w:rsidP="00234F7D">
            <w:pPr>
              <w:jc w:val="center"/>
            </w:pPr>
          </w:p>
        </w:tc>
      </w:tr>
    </w:tbl>
    <w:p w:rsidR="004F4046" w:rsidRPr="00BB23B0" w:rsidRDefault="004F4046" w:rsidP="00BB23B0">
      <w:pPr>
        <w:jc w:val="center"/>
        <w:rPr>
          <w:szCs w:val="28"/>
        </w:rPr>
      </w:pPr>
      <w:bookmarkStart w:id="0" w:name="_GoBack"/>
      <w:bookmarkEnd w:id="0"/>
    </w:p>
    <w:sectPr w:rsidR="004F4046" w:rsidRPr="00BB23B0" w:rsidSect="00732B37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62C"/>
    <w:rsid w:val="000029A7"/>
    <w:rsid w:val="00035E32"/>
    <w:rsid w:val="001223DD"/>
    <w:rsid w:val="0017465B"/>
    <w:rsid w:val="00234F7D"/>
    <w:rsid w:val="0024262C"/>
    <w:rsid w:val="002D5285"/>
    <w:rsid w:val="0032362C"/>
    <w:rsid w:val="00350E3D"/>
    <w:rsid w:val="004F4046"/>
    <w:rsid w:val="006A4EA2"/>
    <w:rsid w:val="00732B37"/>
    <w:rsid w:val="007B2F0D"/>
    <w:rsid w:val="00805899"/>
    <w:rsid w:val="00BB23B0"/>
    <w:rsid w:val="00BC0AC6"/>
    <w:rsid w:val="00BC2881"/>
    <w:rsid w:val="00C45B81"/>
    <w:rsid w:val="00C66A4D"/>
    <w:rsid w:val="00ED575B"/>
    <w:rsid w:val="00F7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5B"/>
    <w:rPr>
      <w:sz w:val="28"/>
      <w:szCs w:val="24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36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DefaultParagraphFont"/>
    <w:uiPriority w:val="99"/>
    <w:rsid w:val="00BB23B0"/>
    <w:rPr>
      <w:rFonts w:cs="Times New Roman"/>
    </w:rPr>
  </w:style>
  <w:style w:type="paragraph" w:styleId="NormalWeb">
    <w:name w:val="Normal (Web)"/>
    <w:basedOn w:val="Normal"/>
    <w:uiPriority w:val="99"/>
    <w:semiHidden/>
    <w:rsid w:val="00F73A18"/>
    <w:pPr>
      <w:spacing w:before="100" w:beforeAutospacing="1" w:after="119"/>
    </w:pPr>
    <w:rPr>
      <w:rFonts w:eastAsia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32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B3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50E3D"/>
    <w:pPr>
      <w:spacing w:line="380" w:lineRule="exact"/>
    </w:pPr>
    <w:rPr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4</Pages>
  <Words>2001</Words>
  <Characters>1141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</dc:creator>
  <cp:keywords/>
  <dc:description/>
  <cp:lastModifiedBy>KATE</cp:lastModifiedBy>
  <cp:revision>6</cp:revision>
  <cp:lastPrinted>2017-09-28T12:24:00Z</cp:lastPrinted>
  <dcterms:created xsi:type="dcterms:W3CDTF">2017-09-28T09:08:00Z</dcterms:created>
  <dcterms:modified xsi:type="dcterms:W3CDTF">2017-09-29T08:15:00Z</dcterms:modified>
</cp:coreProperties>
</file>