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54" w:rsidRPr="00813342" w:rsidRDefault="00CB5654" w:rsidP="00CB565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1334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ПРОГРАММА </w:t>
      </w:r>
    </w:p>
    <w:p w:rsidR="00CB5654" w:rsidRPr="00813342" w:rsidRDefault="00CB5654" w:rsidP="00CB565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1334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Международной конференции</w:t>
      </w:r>
    </w:p>
    <w:p w:rsidR="00CB5654" w:rsidRPr="00813342" w:rsidRDefault="00CB5654" w:rsidP="00813342">
      <w:pPr>
        <w:tabs>
          <w:tab w:val="clear" w:pos="850"/>
          <w:tab w:val="clear" w:pos="1191"/>
          <w:tab w:val="clear" w:pos="1531"/>
          <w:tab w:val="left" w:pos="-1418"/>
          <w:tab w:val="left" w:pos="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81334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«Формы объединений в сфере туризма. Национальный и локальный уровни»</w:t>
      </w:r>
    </w:p>
    <w:p w:rsidR="00CB5654" w:rsidRDefault="00CB5654" w:rsidP="00CB5654">
      <w:pPr>
        <w:pStyle w:val="1"/>
        <w:spacing w:before="0" w:after="0"/>
        <w:rPr>
          <w:rFonts w:ascii="Times New Roman" w:hAnsi="Times New Roman"/>
          <w:b w:val="0"/>
          <w:i/>
          <w:caps w:val="0"/>
          <w:color w:val="000000" w:themeColor="text1"/>
          <w:sz w:val="28"/>
          <w:szCs w:val="28"/>
          <w:lang w:val="en-US"/>
        </w:rPr>
      </w:pPr>
    </w:p>
    <w:tbl>
      <w:tblPr>
        <w:tblW w:w="10777" w:type="dxa"/>
        <w:jc w:val="center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3"/>
        <w:gridCol w:w="6095"/>
        <w:gridCol w:w="2779"/>
      </w:tblGrid>
      <w:tr w:rsidR="005751AA" w:rsidRPr="00935B18" w:rsidTr="00DD5C08">
        <w:trPr>
          <w:jc w:val="center"/>
        </w:trPr>
        <w:tc>
          <w:tcPr>
            <w:tcW w:w="1903" w:type="dxa"/>
          </w:tcPr>
          <w:p w:rsidR="005751AA" w:rsidRPr="00935B18" w:rsidRDefault="00221D9A" w:rsidP="00DD5C08">
            <w:pPr>
              <w:jc w:val="left"/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i/>
                <w:caps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="00CB5654" w:rsidRPr="00935B18">
              <w:rPr>
                <w:rFonts w:ascii="Times New Roman" w:hAnsi="Times New Roman"/>
                <w:i/>
                <w:caps/>
                <w:color w:val="000000" w:themeColor="text1"/>
                <w:sz w:val="28"/>
                <w:szCs w:val="28"/>
                <w:lang w:val="ru-RU"/>
              </w:rPr>
              <w:instrText xml:space="preserve"> MACROBUTTON NUMBERING </w:instrText>
            </w:r>
            <w:r w:rsidRPr="00935B18">
              <w:rPr>
                <w:rFonts w:ascii="Times New Roman" w:hAnsi="Times New Roman"/>
                <w:i/>
                <w:caps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="00CB5654" w:rsidRPr="00935B18">
              <w:rPr>
                <w:rFonts w:ascii="Times New Roman" w:hAnsi="Times New Roman"/>
                <w:i/>
                <w:caps/>
                <w:color w:val="000000" w:themeColor="text1"/>
                <w:sz w:val="28"/>
                <w:szCs w:val="28"/>
                <w:lang w:val="ru-RU"/>
              </w:rPr>
              <w:instrText xml:space="preserve"> SEQ  cpara \h \r 0</w:instrText>
            </w:r>
            <w:r w:rsidRPr="00935B18">
              <w:rPr>
                <w:rFonts w:ascii="Times New Roman" w:hAnsi="Times New Roman"/>
                <w:i/>
                <w:caps/>
                <w:color w:val="000000" w:themeColor="text1"/>
                <w:sz w:val="28"/>
                <w:szCs w:val="28"/>
                <w:lang w:val="ru-RU"/>
              </w:rPr>
              <w:fldChar w:fldCharType="end"/>
            </w:r>
            <w:r w:rsidRPr="00935B18">
              <w:rPr>
                <w:rFonts w:ascii="Times New Roman" w:hAnsi="Times New Roman"/>
                <w:i/>
                <w:caps/>
                <w:color w:val="000000" w:themeColor="text1"/>
                <w:sz w:val="28"/>
                <w:szCs w:val="28"/>
                <w:lang w:val="ru-RU"/>
              </w:rPr>
              <w:fldChar w:fldCharType="begin"/>
            </w:r>
            <w:r w:rsidR="00CB5654" w:rsidRPr="00935B18">
              <w:rPr>
                <w:rFonts w:ascii="Times New Roman" w:hAnsi="Times New Roman"/>
                <w:i/>
                <w:caps/>
                <w:color w:val="000000" w:themeColor="text1"/>
                <w:sz w:val="28"/>
                <w:szCs w:val="28"/>
                <w:lang w:val="ru-RU"/>
              </w:rPr>
              <w:instrText xml:space="preserve"> SEQ  ccount \h</w:instrText>
            </w:r>
            <w:r w:rsidRPr="00935B18">
              <w:rPr>
                <w:rFonts w:ascii="Times New Roman" w:hAnsi="Times New Roman"/>
                <w:i/>
                <w:caps/>
                <w:color w:val="000000" w:themeColor="text1"/>
                <w:sz w:val="28"/>
                <w:szCs w:val="28"/>
                <w:lang w:val="ru-RU"/>
              </w:rPr>
              <w:fldChar w:fldCharType="end"/>
            </w:r>
            <w:r w:rsidRPr="00935B18">
              <w:rPr>
                <w:rFonts w:ascii="Times New Roman" w:hAnsi="Times New Roman"/>
                <w:i/>
                <w:caps/>
                <w:color w:val="000000" w:themeColor="text1"/>
                <w:sz w:val="28"/>
                <w:szCs w:val="28"/>
                <w:lang w:val="ru-RU"/>
              </w:rPr>
              <w:fldChar w:fldCharType="end"/>
            </w:r>
            <w:r w:rsidR="005751AA" w:rsidRPr="00935B18"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  <w:t>20 апреля, четверг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  <w:t>Место проведения</w:t>
            </w:r>
          </w:p>
        </w:tc>
      </w:tr>
      <w:tr w:rsidR="005751AA" w:rsidRPr="00935B18" w:rsidTr="00DD5C08">
        <w:trPr>
          <w:trHeight w:val="291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09:30 – 10:00</w:t>
            </w:r>
          </w:p>
          <w:p w:rsidR="005751AA" w:rsidRPr="00935B18" w:rsidRDefault="005751AA" w:rsidP="00DD5C08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  <w:p w:rsidR="005751AA" w:rsidRPr="00935B18" w:rsidRDefault="005751AA" w:rsidP="00DD5C08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  <w:p w:rsidR="005751AA" w:rsidRPr="00935B18" w:rsidRDefault="005751AA" w:rsidP="00DD5C08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  <w:p w:rsidR="005751AA" w:rsidRPr="00935B18" w:rsidRDefault="005751AA" w:rsidP="00DD5C08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10:00 – 10:30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Регистрация участников и слушателей секции «Формы объединений в сфере туризма. Национальный и локальный уровни»</w:t>
            </w:r>
          </w:p>
          <w:p w:rsidR="005751AA" w:rsidRPr="00935B18" w:rsidRDefault="005751AA" w:rsidP="00DD5C08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  <w:p w:rsidR="005751AA" w:rsidRPr="00935B18" w:rsidRDefault="005751AA" w:rsidP="00DD5C08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/>
              </w:rPr>
              <w:t xml:space="preserve">Регистрация участников секции </w:t>
            </w: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uk-UA"/>
              </w:rPr>
              <w:t xml:space="preserve">«Современный маркетинг как фактор развития и промоции туристических продуктов и </w:t>
            </w:r>
            <w:proofErr w:type="spellStart"/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uk-UA"/>
              </w:rPr>
              <w:t>дестинаций</w:t>
            </w:r>
            <w:proofErr w:type="spellEnd"/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uk-UA"/>
              </w:rPr>
              <w:t>»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</w:pP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Фойе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Бального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Зала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>, 2-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й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этаж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Premier Palace Hotel Kharkiv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 xml:space="preserve"> </w:t>
            </w:r>
          </w:p>
          <w:p w:rsidR="005751AA" w:rsidRPr="00935B18" w:rsidRDefault="005751AA" w:rsidP="00DD5C08">
            <w:pPr>
              <w:pStyle w:val="a3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</w:pPr>
          </w:p>
          <w:p w:rsidR="005751AA" w:rsidRPr="00935B18" w:rsidRDefault="005751AA" w:rsidP="00DD5C08">
            <w:pPr>
              <w:pStyle w:val="a3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</w:pP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Конференц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>-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зал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 xml:space="preserve"> «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Харьков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>», 2-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й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 xml:space="preserve"> 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этаж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 xml:space="preserve"> </w:t>
            </w:r>
            <w:r w:rsidRPr="00935B18">
              <w:rPr>
                <w:color w:val="000000" w:themeColor="text1"/>
                <w:sz w:val="25"/>
                <w:szCs w:val="25"/>
                <w:lang w:val="en-US"/>
              </w:rPr>
              <w:t xml:space="preserve"> 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>Premier Palace Hotel Kharkiv</w:t>
            </w:r>
          </w:p>
        </w:tc>
      </w:tr>
      <w:tr w:rsidR="005751AA" w:rsidRPr="00935B18" w:rsidTr="00DD5C08">
        <w:trPr>
          <w:trHeight w:val="541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10:00 – 10:30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Торжественное открытие </w:t>
            </w:r>
            <w:proofErr w:type="gramStart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I</w:t>
            </w:r>
            <w:proofErr w:type="gramEnd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Х Международного туристического форума «Харьков: партнерство в туризме»</w:t>
            </w:r>
            <w:r w:rsidRPr="00935B18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tabs>
                <w:tab w:val="left" w:pos="86"/>
              </w:tabs>
              <w:spacing w:after="0"/>
              <w:ind w:right="-57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</w:pP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Бальный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Зал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>, 2-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й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этаж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Premier Palace Hotel Kharkiv</w:t>
            </w:r>
          </w:p>
        </w:tc>
      </w:tr>
      <w:tr w:rsidR="005751AA" w:rsidRPr="00935B18" w:rsidTr="00DD5C08">
        <w:trPr>
          <w:trHeight w:val="544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 w:eastAsia="ru-RU"/>
              </w:rPr>
              <w:t>10:30 – 18:00</w:t>
            </w:r>
          </w:p>
          <w:p w:rsidR="005751AA" w:rsidRPr="00935B18" w:rsidRDefault="005751AA" w:rsidP="00DD5C08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3"/>
              <w:tabs>
                <w:tab w:val="clear" w:pos="850"/>
                <w:tab w:val="clear" w:pos="1191"/>
                <w:tab w:val="clear" w:pos="1531"/>
              </w:tabs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 w:eastAsia="uk-UA"/>
              </w:rPr>
            </w:pPr>
            <w:r w:rsidRPr="00935B18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 xml:space="preserve">Секция </w:t>
            </w:r>
            <w:r w:rsidRPr="00935B18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 w:eastAsia="uk-UA"/>
              </w:rPr>
              <w:t>«Формы объединений в сфере туризма. Национальный и локальный уровни»</w:t>
            </w:r>
          </w:p>
          <w:p w:rsidR="005751AA" w:rsidRPr="00935B18" w:rsidRDefault="005751AA" w:rsidP="00DD5C08">
            <w:pPr>
              <w:pStyle w:val="a3"/>
              <w:tabs>
                <w:tab w:val="clear" w:pos="850"/>
                <w:tab w:val="clear" w:pos="1191"/>
                <w:tab w:val="clear" w:pos="1531"/>
              </w:tabs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 xml:space="preserve">Модератор: Иван </w:t>
            </w:r>
            <w:proofErr w:type="spellStart"/>
            <w:r w:rsidRPr="00935B18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>Липтуга</w:t>
            </w:r>
            <w:proofErr w:type="spellEnd"/>
            <w:r w:rsidRPr="00935B18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 xml:space="preserve"> – </w:t>
            </w: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/>
              </w:rPr>
              <w:t>директор Департамента туризма и курортов Министерства экономического развития Украины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</w:pP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Бальный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Зал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>, 2-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й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этаж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Premier Palace Hotel Kharkiv</w:t>
            </w:r>
          </w:p>
        </w:tc>
      </w:tr>
      <w:tr w:rsidR="005751AA" w:rsidRPr="00935B18" w:rsidTr="00DD5C08">
        <w:trPr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en-US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10:30 – 11:</w:t>
            </w: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en-US" w:eastAsia="ru-RU"/>
              </w:rPr>
              <w:t>00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Выступление модератора 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935B18" w:rsidTr="00DD5C08">
        <w:trPr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</w:t>
            </w: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en-US" w:eastAsia="ru-RU"/>
              </w:rPr>
              <w:t>1</w:t>
            </w: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:</w:t>
            </w: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en-US" w:eastAsia="ru-RU"/>
              </w:rPr>
              <w:t>0</w:t>
            </w: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0 – 11:15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Вопросы и обсуждение 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11:15 – 12:00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  <w:t>Выступление основного спикера</w:t>
            </w:r>
          </w:p>
          <w:p w:rsidR="005751AA" w:rsidRPr="00935B18" w:rsidRDefault="005751AA" w:rsidP="00DD5C08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Жан-Клод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Вейз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– член Французской ассоциации научных экспертов в сфере туризма</w:t>
            </w:r>
          </w:p>
          <w:p w:rsidR="005751AA" w:rsidRPr="00935B18" w:rsidRDefault="005751AA" w:rsidP="00DD5C08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/>
                <w:i/>
                <w:color w:val="000000" w:themeColor="text1"/>
                <w:sz w:val="25"/>
                <w:szCs w:val="25"/>
                <w:lang w:val="ru-RU" w:eastAsia="ru-RU"/>
              </w:rPr>
              <w:t>«Туризм: колос на глиняных ногах»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12:00 – 12:15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 w:cs="Times New Roman"/>
                <w:bCs/>
                <w:iCs/>
                <w:color w:val="000000" w:themeColor="text1"/>
                <w:sz w:val="25"/>
                <w:szCs w:val="25"/>
                <w:lang w:val="ru-RU"/>
              </w:rPr>
              <w:t xml:space="preserve">Вопросы к основному спикеру. Обсуждение 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trHeight w:val="572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12:15 – 12:30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val="ru-RU"/>
              </w:rPr>
              <w:t xml:space="preserve">Ева </w:t>
            </w:r>
            <w:proofErr w:type="spellStart"/>
            <w:r w:rsidRPr="00935B18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val="ru-RU"/>
              </w:rPr>
              <w:t>Клосинская</w:t>
            </w:r>
            <w:proofErr w:type="spellEnd"/>
            <w:r w:rsidRPr="00935B18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val="ru-RU"/>
              </w:rPr>
              <w:t xml:space="preserve"> – директор Туристической организации г. </w:t>
            </w:r>
            <w:proofErr w:type="spellStart"/>
            <w:r w:rsidRPr="00935B18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val="ru-RU"/>
              </w:rPr>
              <w:t>Ченстохова</w:t>
            </w:r>
            <w:proofErr w:type="spellEnd"/>
            <w:r w:rsidRPr="00935B18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val="ru-RU"/>
              </w:rPr>
              <w:t>, Польша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12:30 – 12:45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val="ru-RU"/>
              </w:rPr>
              <w:t xml:space="preserve">Юлия </w:t>
            </w:r>
            <w:proofErr w:type="spellStart"/>
            <w:r w:rsidRPr="00935B18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val="ru-RU"/>
              </w:rPr>
              <w:t>Косинская</w:t>
            </w:r>
            <w:proofErr w:type="spellEnd"/>
            <w:r w:rsidRPr="00935B18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val="ru-RU"/>
              </w:rPr>
              <w:t xml:space="preserve"> – пресс-менеджер зарубежного офиса Польской Туристической Организации, г. Киев, Украина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trHeight w:val="339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12:45 – 13:00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3"/>
              <w:spacing w:after="0"/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val="ru-RU"/>
              </w:rPr>
            </w:pP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Ардит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Чолаку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– генеральный директор Национального Туристического Агентства Албании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9"/>
              <w:tabs>
                <w:tab w:val="left" w:pos="347"/>
              </w:tabs>
              <w:rPr>
                <w:color w:val="000000" w:themeColor="text1"/>
                <w:sz w:val="25"/>
                <w:szCs w:val="25"/>
              </w:rPr>
            </w:pPr>
          </w:p>
        </w:tc>
      </w:tr>
      <w:tr w:rsidR="005751AA" w:rsidRPr="00813342" w:rsidTr="00DD5C08">
        <w:trPr>
          <w:trHeight w:val="385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13:00 – 13:15</w:t>
            </w:r>
          </w:p>
        </w:tc>
        <w:tc>
          <w:tcPr>
            <w:tcW w:w="6095" w:type="dxa"/>
          </w:tcPr>
          <w:p w:rsidR="005751AA" w:rsidRPr="005C3C3D" w:rsidRDefault="005751AA" w:rsidP="00DD5C08">
            <w:pPr>
              <w:tabs>
                <w:tab w:val="left" w:pos="5260"/>
              </w:tabs>
              <w:rPr>
                <w:color w:val="000000" w:themeColor="text1"/>
                <w:sz w:val="25"/>
                <w:szCs w:val="25"/>
                <w:lang w:val="ru-RU"/>
              </w:rPr>
            </w:pPr>
            <w:proofErr w:type="spellStart"/>
            <w:r w:rsidRPr="00AA24F5">
              <w:rPr>
                <w:color w:val="000000" w:themeColor="text1"/>
                <w:sz w:val="25"/>
                <w:szCs w:val="25"/>
                <w:lang w:val="ru-RU"/>
              </w:rPr>
              <w:t>Оршоя</w:t>
            </w:r>
            <w:proofErr w:type="spellEnd"/>
            <w:r w:rsidRPr="00AA24F5">
              <w:rPr>
                <w:color w:val="000000" w:themeColor="text1"/>
                <w:sz w:val="25"/>
                <w:szCs w:val="25"/>
                <w:lang w:val="ru-RU"/>
              </w:rPr>
              <w:t xml:space="preserve"> Хорват</w:t>
            </w:r>
            <w:r w:rsidRPr="00AA24F5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val="ru-RU"/>
              </w:rPr>
              <w:t xml:space="preserve"> </w:t>
            </w:r>
            <w:r w:rsidRPr="00935B18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val="ru-RU"/>
              </w:rPr>
              <w:t xml:space="preserve">– управляющий директор Туристической некоммерческой организации </w:t>
            </w:r>
            <w:proofErr w:type="spellStart"/>
            <w:r w:rsidRPr="00935B18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val="ru-RU"/>
              </w:rPr>
              <w:t>Хевиза</w:t>
            </w:r>
            <w:proofErr w:type="spellEnd"/>
            <w:r w:rsidRPr="00935B18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val="ru-RU"/>
              </w:rPr>
              <w:t>, Венгрия</w:t>
            </w:r>
            <w:r w:rsidRPr="00935B18">
              <w:rPr>
                <w:color w:val="000000" w:themeColor="text1"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13:15 – 13:30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tabs>
                <w:tab w:val="left" w:pos="5260"/>
              </w:tabs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/>
              </w:rPr>
            </w:pPr>
            <w:proofErr w:type="spellStart"/>
            <w:r w:rsidRPr="00AA24F5">
              <w:rPr>
                <w:color w:val="000000" w:themeColor="text1"/>
                <w:sz w:val="25"/>
                <w:szCs w:val="25"/>
                <w:lang w:val="ru-RU"/>
              </w:rPr>
              <w:t>Шаролта</w:t>
            </w:r>
            <w:proofErr w:type="spellEnd"/>
            <w:r w:rsidRPr="00AA24F5">
              <w:rPr>
                <w:color w:val="000000" w:themeColor="text1"/>
                <w:sz w:val="25"/>
                <w:szCs w:val="25"/>
                <w:lang w:val="ru-RU"/>
              </w:rPr>
              <w:t xml:space="preserve"> Купчик</w:t>
            </w:r>
            <w:r w:rsidRPr="00935B18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val="ru-RU"/>
              </w:rPr>
              <w:t xml:space="preserve"> – координатор по маркетингу и коммуникациям Туристической организации города </w:t>
            </w:r>
            <w:proofErr w:type="spellStart"/>
            <w:r w:rsidRPr="00935B18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val="ru-RU"/>
              </w:rPr>
              <w:t>Мишкольца</w:t>
            </w:r>
            <w:proofErr w:type="spellEnd"/>
            <w:r w:rsidRPr="00935B18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val="ru-RU"/>
              </w:rPr>
              <w:t>, Венгрия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color w:val="000000" w:themeColor="text1"/>
                <w:sz w:val="25"/>
                <w:szCs w:val="25"/>
                <w:lang w:val="ru-RU"/>
              </w:rPr>
              <w:br w:type="page"/>
            </w:r>
            <w:r w:rsidRPr="00935B18"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  <w:t>13:30 – 14:30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>Кофе-брейк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Фойе Бального Зала и з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 xml:space="preserve">ал «Харьков», 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2-й этаж Premier Palace Hotel Kharkiv</w:t>
            </w:r>
          </w:p>
        </w:tc>
      </w:tr>
      <w:tr w:rsidR="005751AA" w:rsidRPr="00935B18" w:rsidTr="00DD5C08">
        <w:trPr>
          <w:trHeight w:val="278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  <w:t>14:30 – 18:00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3"/>
              <w:tabs>
                <w:tab w:val="clear" w:pos="850"/>
                <w:tab w:val="clear" w:pos="1191"/>
                <w:tab w:val="clear" w:pos="1531"/>
              </w:tabs>
              <w:spacing w:after="0" w:line="264" w:lineRule="auto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 w:eastAsia="uk-UA"/>
              </w:rPr>
            </w:pPr>
            <w:r w:rsidRPr="00935B18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 xml:space="preserve">Продолжение секции </w:t>
            </w:r>
            <w:r w:rsidRPr="00935B18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 w:eastAsia="uk-UA"/>
              </w:rPr>
              <w:t>«Формы объединений в сфере туризма. Национальный и локальный уровни»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</w:pP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Бальный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 xml:space="preserve"> 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Зал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>, 2-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й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 xml:space="preserve"> 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этаж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 xml:space="preserve"> Premier Palace Hotel Kharkiv</w:t>
            </w:r>
          </w:p>
        </w:tc>
      </w:tr>
      <w:tr w:rsidR="005751AA" w:rsidRPr="00813342" w:rsidTr="00DD5C08">
        <w:trPr>
          <w:trHeight w:val="140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14:30 – 14:45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Диана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Березовски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– директор Муниципального туристического офиса г.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Ришон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ЛеЦиона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, Израиль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tabs>
                <w:tab w:val="left" w:pos="86"/>
              </w:tabs>
              <w:spacing w:after="0"/>
              <w:ind w:right="-56"/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trHeight w:val="485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lastRenderedPageBreak/>
              <w:t>14:45 – 15:00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Михаэль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Карнетцки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– заместитель бургомистра округа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Штеглиц-Целендорф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г. Берлина, Германия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trHeight w:val="152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15:00 – 15:15</w:t>
            </w:r>
          </w:p>
        </w:tc>
        <w:tc>
          <w:tcPr>
            <w:tcW w:w="6095" w:type="dxa"/>
          </w:tcPr>
          <w:p w:rsidR="005751AA" w:rsidRPr="00935B18" w:rsidRDefault="005751AA" w:rsidP="009066AE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color w:val="000000" w:themeColor="text1"/>
                <w:sz w:val="25"/>
                <w:szCs w:val="25"/>
                <w:lang w:val="ru-RU"/>
              </w:rPr>
              <w:t>Александр Урбанович – директор У</w:t>
            </w:r>
            <w:r w:rsidRPr="00935B18">
              <w:rPr>
                <w:noProof/>
                <w:color w:val="000000" w:themeColor="text1"/>
                <w:sz w:val="25"/>
                <w:szCs w:val="25"/>
                <w:lang w:val="ru-RU"/>
              </w:rPr>
              <w:t>краинского  дестрибьютивного центра в Македонии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trHeight w:val="152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15:15 – 15:30</w:t>
            </w:r>
          </w:p>
        </w:tc>
        <w:tc>
          <w:tcPr>
            <w:tcW w:w="6095" w:type="dxa"/>
          </w:tcPr>
          <w:p w:rsidR="00CB5654" w:rsidRPr="008578F1" w:rsidRDefault="005751AA" w:rsidP="00DD5C08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Катерина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Куцевляк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– секретарь Почетного консульства Бразилии в городе Харькове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CB5654" w:rsidRPr="00813342" w:rsidTr="00DD5C08">
        <w:trPr>
          <w:jc w:val="center"/>
        </w:trPr>
        <w:tc>
          <w:tcPr>
            <w:tcW w:w="10777" w:type="dxa"/>
            <w:gridSpan w:val="3"/>
          </w:tcPr>
          <w:p w:rsidR="00CB5654" w:rsidRPr="00935B18" w:rsidRDefault="00CB5654" w:rsidP="00DD5C08">
            <w:pPr>
              <w:pStyle w:val="a3"/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Style w:val="hps"/>
                <w:color w:val="000000" w:themeColor="text1"/>
                <w:sz w:val="25"/>
                <w:szCs w:val="25"/>
                <w:lang w:val="ru-RU"/>
              </w:rPr>
              <w:t>Панельная дискуссия «</w:t>
            </w:r>
            <w:bookmarkStart w:id="0" w:name="_GoBack"/>
            <w:bookmarkEnd w:id="0"/>
            <w:r w:rsidRPr="00935B18">
              <w:rPr>
                <w:rStyle w:val="hps"/>
                <w:color w:val="000000" w:themeColor="text1"/>
                <w:sz w:val="25"/>
                <w:szCs w:val="25"/>
                <w:lang w:val="ru-RU"/>
              </w:rPr>
              <w:t xml:space="preserve">Украинский опыт объединений» </w:t>
            </w:r>
          </w:p>
        </w:tc>
      </w:tr>
      <w:tr w:rsidR="00CB5654" w:rsidRPr="00813342" w:rsidTr="00DD5C08">
        <w:trPr>
          <w:trHeight w:val="166"/>
          <w:jc w:val="center"/>
        </w:trPr>
        <w:tc>
          <w:tcPr>
            <w:tcW w:w="1903" w:type="dxa"/>
          </w:tcPr>
          <w:p w:rsidR="00CB5654" w:rsidRPr="00935B18" w:rsidRDefault="00CB5654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15:30 – 15:45</w:t>
            </w:r>
          </w:p>
        </w:tc>
        <w:tc>
          <w:tcPr>
            <w:tcW w:w="6095" w:type="dxa"/>
          </w:tcPr>
          <w:p w:rsidR="00CB5654" w:rsidRPr="00935B18" w:rsidRDefault="00CB5654" w:rsidP="00DD5C08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Олег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Кулинич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– доцент кафедры социальной и гуманитарной политики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ХарРИ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НАГУ при Президенте Украины, Харьков</w:t>
            </w:r>
          </w:p>
        </w:tc>
        <w:tc>
          <w:tcPr>
            <w:tcW w:w="2779" w:type="dxa"/>
          </w:tcPr>
          <w:p w:rsidR="00CB5654" w:rsidRPr="00935B18" w:rsidRDefault="00CB5654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CB5654" w:rsidRPr="00813342" w:rsidTr="00DD5C08">
        <w:trPr>
          <w:trHeight w:val="166"/>
          <w:jc w:val="center"/>
        </w:trPr>
        <w:tc>
          <w:tcPr>
            <w:tcW w:w="1903" w:type="dxa"/>
          </w:tcPr>
          <w:p w:rsidR="00CB5654" w:rsidRPr="00935B18" w:rsidRDefault="00CB5654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15:45 – 16:00</w:t>
            </w:r>
          </w:p>
        </w:tc>
        <w:tc>
          <w:tcPr>
            <w:tcW w:w="6095" w:type="dxa"/>
          </w:tcPr>
          <w:p w:rsidR="00CB5654" w:rsidRPr="00935B18" w:rsidRDefault="00CB5654" w:rsidP="00DD5C08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Ирина Дудинская – главный специалист отдела по вопросам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имиджевой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и информационной политики Управления туризма Департамента экономики и инвестиций Киевской городской государственной администрации, Киев</w:t>
            </w:r>
          </w:p>
        </w:tc>
        <w:tc>
          <w:tcPr>
            <w:tcW w:w="2779" w:type="dxa"/>
          </w:tcPr>
          <w:p w:rsidR="00CB5654" w:rsidRPr="00935B18" w:rsidRDefault="00CB5654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CB5654" w:rsidRPr="00813342" w:rsidTr="00DD5C08">
        <w:trPr>
          <w:trHeight w:val="287"/>
          <w:jc w:val="center"/>
        </w:trPr>
        <w:tc>
          <w:tcPr>
            <w:tcW w:w="1903" w:type="dxa"/>
          </w:tcPr>
          <w:p w:rsidR="00CB5654" w:rsidRPr="00935B18" w:rsidRDefault="00CB5654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16:00 – 16:15</w:t>
            </w:r>
          </w:p>
        </w:tc>
        <w:tc>
          <w:tcPr>
            <w:tcW w:w="6095" w:type="dxa"/>
          </w:tcPr>
          <w:p w:rsidR="00CB5654" w:rsidRPr="00935B18" w:rsidRDefault="00CB5654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Галина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Грын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ы</w:t>
            </w: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к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– заместитель начальника Управления туризма Львовского городского совета, Львов</w:t>
            </w:r>
          </w:p>
        </w:tc>
        <w:tc>
          <w:tcPr>
            <w:tcW w:w="2779" w:type="dxa"/>
          </w:tcPr>
          <w:p w:rsidR="00CB5654" w:rsidRPr="00935B18" w:rsidRDefault="00CB5654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CB5654" w:rsidRPr="00813342" w:rsidTr="00DD5C08">
        <w:trPr>
          <w:trHeight w:val="70"/>
          <w:jc w:val="center"/>
        </w:trPr>
        <w:tc>
          <w:tcPr>
            <w:tcW w:w="1903" w:type="dxa"/>
          </w:tcPr>
          <w:p w:rsidR="00CB5654" w:rsidRPr="00935B18" w:rsidRDefault="00CB5654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16:15 – 16:30</w:t>
            </w:r>
          </w:p>
        </w:tc>
        <w:tc>
          <w:tcPr>
            <w:tcW w:w="6095" w:type="dxa"/>
          </w:tcPr>
          <w:p w:rsidR="00CB5654" w:rsidRPr="00935B18" w:rsidRDefault="00CB5654" w:rsidP="00DD5C08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Анна Ковалева – начальник отдела туризма исполнительного комитета Уманского городского совета, Умань</w:t>
            </w:r>
          </w:p>
        </w:tc>
        <w:tc>
          <w:tcPr>
            <w:tcW w:w="2779" w:type="dxa"/>
          </w:tcPr>
          <w:p w:rsidR="00CB5654" w:rsidRPr="00935B18" w:rsidRDefault="00CB5654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CB5654" w:rsidRPr="00813342" w:rsidTr="00DD5C08">
        <w:trPr>
          <w:trHeight w:val="256"/>
          <w:jc w:val="center"/>
        </w:trPr>
        <w:tc>
          <w:tcPr>
            <w:tcW w:w="1903" w:type="dxa"/>
          </w:tcPr>
          <w:p w:rsidR="00CB5654" w:rsidRPr="00935B18" w:rsidRDefault="00CB5654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16:30 – 16:45</w:t>
            </w:r>
          </w:p>
        </w:tc>
        <w:tc>
          <w:tcPr>
            <w:tcW w:w="6095" w:type="dxa"/>
          </w:tcPr>
          <w:p w:rsidR="00CB5654" w:rsidRPr="00935B18" w:rsidRDefault="00CB5654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Ирина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Голубоцких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–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отельно-ресторанный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 комплекс «Киликия», Закарпатская область</w:t>
            </w:r>
          </w:p>
        </w:tc>
        <w:tc>
          <w:tcPr>
            <w:tcW w:w="2779" w:type="dxa"/>
          </w:tcPr>
          <w:p w:rsidR="00CB5654" w:rsidRPr="00935B18" w:rsidRDefault="00CB5654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CB5654" w:rsidRPr="00813342" w:rsidTr="00DD5C08">
        <w:trPr>
          <w:trHeight w:val="287"/>
          <w:jc w:val="center"/>
        </w:trPr>
        <w:tc>
          <w:tcPr>
            <w:tcW w:w="1903" w:type="dxa"/>
          </w:tcPr>
          <w:p w:rsidR="00CB5654" w:rsidRPr="00935B18" w:rsidRDefault="00CB5654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16:45 – 17:00</w:t>
            </w:r>
          </w:p>
        </w:tc>
        <w:tc>
          <w:tcPr>
            <w:tcW w:w="6095" w:type="dxa"/>
          </w:tcPr>
          <w:p w:rsidR="00CB5654" w:rsidRPr="00935B18" w:rsidRDefault="00CB5654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Татьяна Волынец – заместитель директора Департамента инвестиционной, туристско-курортной деятельности и промышленной политики Херсонской областной государственной администрации – начальник управления туризма и курортов, Херсон</w:t>
            </w:r>
          </w:p>
        </w:tc>
        <w:tc>
          <w:tcPr>
            <w:tcW w:w="2779" w:type="dxa"/>
          </w:tcPr>
          <w:p w:rsidR="00CB5654" w:rsidRPr="00935B18" w:rsidRDefault="00CB5654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CB5654" w:rsidRPr="00935B18" w:rsidTr="00DD5C08">
        <w:trPr>
          <w:trHeight w:val="70"/>
          <w:jc w:val="center"/>
        </w:trPr>
        <w:tc>
          <w:tcPr>
            <w:tcW w:w="1903" w:type="dxa"/>
          </w:tcPr>
          <w:p w:rsidR="00CB5654" w:rsidRPr="00935B18" w:rsidRDefault="00CB5654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17:00 – 17:45</w:t>
            </w:r>
          </w:p>
        </w:tc>
        <w:tc>
          <w:tcPr>
            <w:tcW w:w="6095" w:type="dxa"/>
          </w:tcPr>
          <w:p w:rsidR="00CB5654" w:rsidRPr="00935B18" w:rsidRDefault="00CB5654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Вопросы и обсуждение</w:t>
            </w:r>
          </w:p>
        </w:tc>
        <w:tc>
          <w:tcPr>
            <w:tcW w:w="2779" w:type="dxa"/>
          </w:tcPr>
          <w:p w:rsidR="00CB5654" w:rsidRPr="00935B18" w:rsidRDefault="00CB5654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CB5654" w:rsidRPr="00935B18" w:rsidTr="00DD5C08">
        <w:trPr>
          <w:trHeight w:val="256"/>
          <w:jc w:val="center"/>
        </w:trPr>
        <w:tc>
          <w:tcPr>
            <w:tcW w:w="1903" w:type="dxa"/>
          </w:tcPr>
          <w:p w:rsidR="00CB5654" w:rsidRPr="00935B18" w:rsidRDefault="00CB5654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17:45 – 18:00</w:t>
            </w:r>
          </w:p>
        </w:tc>
        <w:tc>
          <w:tcPr>
            <w:tcW w:w="6095" w:type="dxa"/>
          </w:tcPr>
          <w:p w:rsidR="00CB5654" w:rsidRPr="00935B18" w:rsidRDefault="00CB5654" w:rsidP="00DD5C08">
            <w:pPr>
              <w:pStyle w:val="a3"/>
              <w:spacing w:after="0"/>
              <w:rPr>
                <w:rFonts w:ascii="Times New Roman" w:hAnsi="Times New Roman"/>
                <w:i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Подведение итогов работы секции</w:t>
            </w:r>
          </w:p>
        </w:tc>
        <w:tc>
          <w:tcPr>
            <w:tcW w:w="2779" w:type="dxa"/>
          </w:tcPr>
          <w:p w:rsidR="00CB5654" w:rsidRPr="00935B18" w:rsidRDefault="00CB5654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CB5654" w:rsidRPr="00935B18" w:rsidTr="00DD5C08">
        <w:trPr>
          <w:trHeight w:val="1086"/>
          <w:jc w:val="center"/>
        </w:trPr>
        <w:tc>
          <w:tcPr>
            <w:tcW w:w="1903" w:type="dxa"/>
          </w:tcPr>
          <w:p w:rsidR="00CB5654" w:rsidRPr="00935B18" w:rsidRDefault="00CB5654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  <w:t>10:30 – 13:30</w:t>
            </w:r>
          </w:p>
        </w:tc>
        <w:tc>
          <w:tcPr>
            <w:tcW w:w="6095" w:type="dxa"/>
          </w:tcPr>
          <w:p w:rsidR="00CB5654" w:rsidRPr="00935B18" w:rsidRDefault="00CB5654" w:rsidP="00DD5C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 xml:space="preserve">Параллельная секция «Современный маркетинг как фактор развития и промоции туристических продуктов и </w:t>
            </w:r>
            <w:proofErr w:type="spellStart"/>
            <w:r w:rsidRPr="00935B18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>дестинаций</w:t>
            </w:r>
            <w:proofErr w:type="spellEnd"/>
            <w:r w:rsidRPr="00935B18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>»</w:t>
            </w:r>
          </w:p>
          <w:p w:rsidR="00CB5654" w:rsidRPr="00935B18" w:rsidRDefault="00CB5654" w:rsidP="00DD5C08">
            <w:pPr>
              <w:pStyle w:val="a3"/>
              <w:tabs>
                <w:tab w:val="clear" w:pos="850"/>
                <w:tab w:val="clear" w:pos="1191"/>
                <w:tab w:val="clear" w:pos="1531"/>
              </w:tabs>
              <w:spacing w:after="0" w:line="264" w:lineRule="auto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 xml:space="preserve">Модератор: Яна Волк – </w:t>
            </w: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директор ООО «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Кайлас-В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»</w:t>
            </w:r>
          </w:p>
        </w:tc>
        <w:tc>
          <w:tcPr>
            <w:tcW w:w="2779" w:type="dxa"/>
          </w:tcPr>
          <w:p w:rsidR="00CB5654" w:rsidRPr="00935B18" w:rsidRDefault="00CB5654" w:rsidP="00DD5C08">
            <w:pPr>
              <w:rPr>
                <w:rFonts w:ascii="Times New Roman" w:hAnsi="Times New Roman"/>
                <w:i/>
                <w:color w:val="000000" w:themeColor="text1"/>
                <w:sz w:val="25"/>
                <w:szCs w:val="25"/>
                <w:lang w:val="en-US"/>
              </w:rPr>
            </w:pP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Зал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 xml:space="preserve"> «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Харьков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>», 2-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й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 xml:space="preserve"> 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этаж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/>
              </w:rPr>
              <w:t xml:space="preserve"> Premier Palace Hotel Kharkiv</w:t>
            </w:r>
          </w:p>
          <w:p w:rsidR="00CB5654" w:rsidRPr="00935B18" w:rsidRDefault="00CB5654" w:rsidP="00DD5C08">
            <w:pPr>
              <w:rPr>
                <w:rFonts w:ascii="Times New Roman" w:hAnsi="Times New Roman"/>
                <w:i/>
                <w:color w:val="000000" w:themeColor="text1"/>
                <w:sz w:val="25"/>
                <w:szCs w:val="25"/>
                <w:lang w:val="en-US"/>
              </w:rPr>
            </w:pPr>
          </w:p>
        </w:tc>
      </w:tr>
      <w:tr w:rsidR="00CB5654" w:rsidRPr="00813342" w:rsidTr="00DD5C08">
        <w:trPr>
          <w:jc w:val="center"/>
        </w:trPr>
        <w:tc>
          <w:tcPr>
            <w:tcW w:w="1903" w:type="dxa"/>
          </w:tcPr>
          <w:p w:rsidR="00CB5654" w:rsidRPr="00935B18" w:rsidRDefault="00CB5654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10:30 – 11:00</w:t>
            </w:r>
          </w:p>
        </w:tc>
        <w:tc>
          <w:tcPr>
            <w:tcW w:w="6095" w:type="dxa"/>
          </w:tcPr>
          <w:p w:rsidR="00CB5654" w:rsidRPr="00935B18" w:rsidRDefault="00CB5654" w:rsidP="00DD5C08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Награждение победителей конкурса «Я люблю Харьков»». </w:t>
            </w:r>
            <w:r w:rsidRPr="00935B18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ru-RU"/>
              </w:rPr>
              <w:t>Приветствие модераторов и объявление программы секции</w:t>
            </w:r>
          </w:p>
        </w:tc>
        <w:tc>
          <w:tcPr>
            <w:tcW w:w="2779" w:type="dxa"/>
          </w:tcPr>
          <w:p w:rsidR="00CB5654" w:rsidRPr="00935B18" w:rsidRDefault="00CB5654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CB5654" w:rsidRPr="00935B18" w:rsidTr="00DD5C08">
        <w:trPr>
          <w:jc w:val="center"/>
        </w:trPr>
        <w:tc>
          <w:tcPr>
            <w:tcW w:w="10777" w:type="dxa"/>
            <w:gridSpan w:val="3"/>
          </w:tcPr>
          <w:p w:rsidR="00CB5654" w:rsidRPr="00935B18" w:rsidRDefault="00CB5654" w:rsidP="00DD5C08">
            <w:pPr>
              <w:pStyle w:val="a3"/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Арт-тематика</w:t>
            </w:r>
            <w:proofErr w:type="spellEnd"/>
          </w:p>
        </w:tc>
      </w:tr>
      <w:tr w:rsidR="00CB5654" w:rsidRPr="00813342" w:rsidTr="00DD5C08">
        <w:trPr>
          <w:trHeight w:val="335"/>
          <w:jc w:val="center"/>
        </w:trPr>
        <w:tc>
          <w:tcPr>
            <w:tcW w:w="1903" w:type="dxa"/>
          </w:tcPr>
          <w:p w:rsidR="00CB5654" w:rsidRPr="00935B18" w:rsidRDefault="00CB5654" w:rsidP="00DD5C08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11:00 – 11:15</w:t>
            </w:r>
          </w:p>
        </w:tc>
        <w:tc>
          <w:tcPr>
            <w:tcW w:w="6095" w:type="dxa"/>
          </w:tcPr>
          <w:p w:rsidR="00CB5654" w:rsidRPr="00935B18" w:rsidRDefault="00CB5654" w:rsidP="00DD5C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Яна Волк – руководитель ООО «</w:t>
            </w:r>
            <w:proofErr w:type="spellStart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Кайлас-В</w:t>
            </w:r>
            <w:proofErr w:type="spellEnd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»</w:t>
            </w:r>
          </w:p>
          <w:p w:rsidR="00CB5654" w:rsidRPr="00935B18" w:rsidRDefault="00CB5654" w:rsidP="00DD5C08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«Презентация проекта «Я люблю Харьков»</w:t>
            </w:r>
          </w:p>
        </w:tc>
        <w:tc>
          <w:tcPr>
            <w:tcW w:w="2779" w:type="dxa"/>
          </w:tcPr>
          <w:p w:rsidR="00CB5654" w:rsidRPr="00935B18" w:rsidRDefault="00CB5654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CB5654" w:rsidRPr="00813342" w:rsidTr="00DD5C08">
        <w:trPr>
          <w:jc w:val="center"/>
        </w:trPr>
        <w:tc>
          <w:tcPr>
            <w:tcW w:w="1903" w:type="dxa"/>
          </w:tcPr>
          <w:p w:rsidR="00CB5654" w:rsidRPr="00935B18" w:rsidRDefault="00CB5654" w:rsidP="00DD5C08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11:15 – 11:30</w:t>
            </w:r>
          </w:p>
        </w:tc>
        <w:tc>
          <w:tcPr>
            <w:tcW w:w="6095" w:type="dxa"/>
          </w:tcPr>
          <w:p w:rsidR="00CB5654" w:rsidRPr="00935B18" w:rsidRDefault="00CB5654" w:rsidP="00DD5C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Андрей </w:t>
            </w:r>
            <w:proofErr w:type="spellStart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Пальваль</w:t>
            </w:r>
            <w:proofErr w:type="spellEnd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– руководитель творческой группы «</w:t>
            </w:r>
            <w:proofErr w:type="spellStart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Кайлас-В</w:t>
            </w:r>
            <w:proofErr w:type="spellEnd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»</w:t>
            </w:r>
          </w:p>
          <w:p w:rsidR="00CB5654" w:rsidRPr="00935B18" w:rsidRDefault="00CB5654" w:rsidP="00DD5C08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«Презентация фестивалей «</w:t>
            </w:r>
            <w:proofErr w:type="spellStart"/>
            <w:r w:rsidRPr="00935B18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smART</w:t>
            </w:r>
            <w:proofErr w:type="spellEnd"/>
            <w:r w:rsidRPr="00935B18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935B18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fest</w:t>
            </w:r>
            <w:proofErr w:type="spellEnd"/>
            <w:r w:rsidRPr="00935B18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 xml:space="preserve"> 2017» и «</w:t>
            </w:r>
            <w:proofErr w:type="spellStart"/>
            <w:r w:rsidRPr="00935B18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Mural</w:t>
            </w:r>
            <w:proofErr w:type="spellEnd"/>
            <w:r w:rsidRPr="00935B18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935B18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Fest</w:t>
            </w:r>
            <w:proofErr w:type="spellEnd"/>
            <w:r w:rsidRPr="00935B18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 xml:space="preserve"> 2017»</w:t>
            </w:r>
          </w:p>
        </w:tc>
        <w:tc>
          <w:tcPr>
            <w:tcW w:w="2779" w:type="dxa"/>
          </w:tcPr>
          <w:p w:rsidR="00CB5654" w:rsidRPr="00935B18" w:rsidRDefault="00CB5654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CB5654" w:rsidRPr="00935B18" w:rsidTr="00DD5C08">
        <w:trPr>
          <w:jc w:val="center"/>
        </w:trPr>
        <w:tc>
          <w:tcPr>
            <w:tcW w:w="1903" w:type="dxa"/>
          </w:tcPr>
          <w:p w:rsidR="00CB5654" w:rsidRPr="00935B18" w:rsidRDefault="00CB5654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11:30 – 11:45</w:t>
            </w:r>
          </w:p>
        </w:tc>
        <w:tc>
          <w:tcPr>
            <w:tcW w:w="6095" w:type="dxa"/>
          </w:tcPr>
          <w:p w:rsidR="00CB5654" w:rsidRPr="00935B18" w:rsidRDefault="00CB5654" w:rsidP="00DD5C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Егор Матюхин – руководитель проекта «Уличные культуры» </w:t>
            </w:r>
          </w:p>
          <w:p w:rsidR="00CB5654" w:rsidRPr="00935B18" w:rsidRDefault="00CB5654" w:rsidP="00DD5C08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«Развитие Уличных культур Харькова»</w:t>
            </w:r>
          </w:p>
        </w:tc>
        <w:tc>
          <w:tcPr>
            <w:tcW w:w="2779" w:type="dxa"/>
          </w:tcPr>
          <w:p w:rsidR="00CB5654" w:rsidRPr="00935B18" w:rsidRDefault="00CB5654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CB5654" w:rsidRPr="00935B18" w:rsidTr="00DD5C08">
        <w:trPr>
          <w:jc w:val="center"/>
        </w:trPr>
        <w:tc>
          <w:tcPr>
            <w:tcW w:w="10777" w:type="dxa"/>
            <w:gridSpan w:val="3"/>
          </w:tcPr>
          <w:p w:rsidR="00CB5654" w:rsidRPr="00935B18" w:rsidRDefault="00CB5654" w:rsidP="00DD5C08">
            <w:pPr>
              <w:pStyle w:val="a3"/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  <w:t>Бизнес</w:t>
            </w: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-тематика</w:t>
            </w:r>
          </w:p>
        </w:tc>
      </w:tr>
      <w:tr w:rsidR="00CB5654" w:rsidRPr="00813342" w:rsidTr="00DD5C08">
        <w:trPr>
          <w:jc w:val="center"/>
        </w:trPr>
        <w:tc>
          <w:tcPr>
            <w:tcW w:w="1903" w:type="dxa"/>
          </w:tcPr>
          <w:p w:rsidR="00CB5654" w:rsidRPr="00935B18" w:rsidRDefault="00CB5654" w:rsidP="00DD5C08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11:45 – 12:00</w:t>
            </w:r>
          </w:p>
        </w:tc>
        <w:tc>
          <w:tcPr>
            <w:tcW w:w="6095" w:type="dxa"/>
          </w:tcPr>
          <w:p w:rsidR="00CB5654" w:rsidRPr="00935B18" w:rsidRDefault="00CB5654" w:rsidP="00DD5C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Андрей Правдин – директор АН «</w:t>
            </w:r>
            <w:proofErr w:type="spellStart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Валион</w:t>
            </w:r>
            <w:proofErr w:type="spellEnd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» </w:t>
            </w:r>
            <w:r w:rsidRPr="00935B18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«Закономерная популярность Харькова для миграции населения»</w:t>
            </w:r>
          </w:p>
        </w:tc>
        <w:tc>
          <w:tcPr>
            <w:tcW w:w="2779" w:type="dxa"/>
          </w:tcPr>
          <w:p w:rsidR="00CB5654" w:rsidRPr="00935B18" w:rsidRDefault="00CB5654" w:rsidP="00DD5C08">
            <w:pPr>
              <w:rPr>
                <w:rFonts w:ascii="Times New Roman" w:hAnsi="Times New Roman"/>
                <w:i/>
                <w:color w:val="000000" w:themeColor="text1"/>
                <w:sz w:val="25"/>
                <w:szCs w:val="25"/>
                <w:lang w:val="ru-RU"/>
              </w:rPr>
            </w:pPr>
          </w:p>
        </w:tc>
      </w:tr>
      <w:tr w:rsidR="00CB5654" w:rsidRPr="00813342" w:rsidTr="00DD5C08">
        <w:trPr>
          <w:jc w:val="center"/>
        </w:trPr>
        <w:tc>
          <w:tcPr>
            <w:tcW w:w="1903" w:type="dxa"/>
          </w:tcPr>
          <w:p w:rsidR="00CB5654" w:rsidRPr="00935B18" w:rsidRDefault="00CB5654" w:rsidP="00DD5C08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12:00 – 12:15</w:t>
            </w:r>
          </w:p>
        </w:tc>
        <w:tc>
          <w:tcPr>
            <w:tcW w:w="6095" w:type="dxa"/>
          </w:tcPr>
          <w:p w:rsidR="00CB5654" w:rsidRPr="00935B18" w:rsidRDefault="00CB5654" w:rsidP="00DD5C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Олег </w:t>
            </w:r>
            <w:proofErr w:type="spellStart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Синаюк</w:t>
            </w:r>
            <w:proofErr w:type="spellEnd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– директор маркетингового агентства </w:t>
            </w:r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lastRenderedPageBreak/>
              <w:t>«</w:t>
            </w:r>
            <w:proofErr w:type="spellStart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New</w:t>
            </w:r>
            <w:proofErr w:type="spellEnd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Image</w:t>
            </w:r>
            <w:proofErr w:type="spellEnd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Marketing</w:t>
            </w:r>
            <w:proofErr w:type="spellEnd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Group</w:t>
            </w:r>
            <w:proofErr w:type="spellEnd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»</w:t>
            </w:r>
          </w:p>
          <w:p w:rsidR="00CB5654" w:rsidRPr="00935B18" w:rsidRDefault="00CB5654" w:rsidP="00DD5C08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 xml:space="preserve">«Методы исследования туристической привлекательности Харькова» </w:t>
            </w:r>
          </w:p>
        </w:tc>
        <w:tc>
          <w:tcPr>
            <w:tcW w:w="2779" w:type="dxa"/>
          </w:tcPr>
          <w:p w:rsidR="00CB5654" w:rsidRPr="00935B18" w:rsidRDefault="00CB5654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CB5654" w:rsidRPr="00813342" w:rsidTr="00DD5C08">
        <w:trPr>
          <w:jc w:val="center"/>
        </w:trPr>
        <w:tc>
          <w:tcPr>
            <w:tcW w:w="1903" w:type="dxa"/>
          </w:tcPr>
          <w:p w:rsidR="00CB5654" w:rsidRPr="00935B18" w:rsidRDefault="00CB5654" w:rsidP="00DD5C08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lastRenderedPageBreak/>
              <w:t>12:15 – 12:30</w:t>
            </w:r>
          </w:p>
        </w:tc>
        <w:tc>
          <w:tcPr>
            <w:tcW w:w="6095" w:type="dxa"/>
          </w:tcPr>
          <w:p w:rsidR="00CB5654" w:rsidRPr="00935B18" w:rsidRDefault="00CB5654" w:rsidP="00DD5C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Светлана Романченко – SKIE </w:t>
            </w:r>
            <w:proofErr w:type="spellStart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adveisers</w:t>
            </w:r>
            <w:proofErr w:type="spellEnd"/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Киев, Украина</w:t>
            </w:r>
          </w:p>
          <w:p w:rsidR="00CB5654" w:rsidRPr="00935B18" w:rsidRDefault="00CB5654" w:rsidP="00DD5C08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«Инвестиционный маркетинг для города Харькова»</w:t>
            </w:r>
          </w:p>
        </w:tc>
        <w:tc>
          <w:tcPr>
            <w:tcW w:w="2779" w:type="dxa"/>
          </w:tcPr>
          <w:p w:rsidR="00CB5654" w:rsidRPr="00935B18" w:rsidRDefault="00CB5654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CB5654" w:rsidRPr="00935B18" w:rsidTr="00DD5C08">
        <w:trPr>
          <w:jc w:val="center"/>
        </w:trPr>
        <w:tc>
          <w:tcPr>
            <w:tcW w:w="10777" w:type="dxa"/>
            <w:gridSpan w:val="3"/>
          </w:tcPr>
          <w:p w:rsidR="00CB5654" w:rsidRPr="00935B18" w:rsidRDefault="00CB5654" w:rsidP="00DD5C08">
            <w:pPr>
              <w:pStyle w:val="a3"/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  <w:t>Спорт</w:t>
            </w: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-тематика</w:t>
            </w:r>
          </w:p>
        </w:tc>
      </w:tr>
      <w:tr w:rsidR="00CB5654" w:rsidRPr="00935B18" w:rsidTr="00DD5C08">
        <w:trPr>
          <w:jc w:val="center"/>
        </w:trPr>
        <w:tc>
          <w:tcPr>
            <w:tcW w:w="1903" w:type="dxa"/>
          </w:tcPr>
          <w:p w:rsidR="00CB5654" w:rsidRPr="00935B18" w:rsidRDefault="00CB5654" w:rsidP="00DD5C08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12:30 – 12:45</w:t>
            </w:r>
          </w:p>
        </w:tc>
        <w:tc>
          <w:tcPr>
            <w:tcW w:w="6095" w:type="dxa"/>
          </w:tcPr>
          <w:p w:rsidR="00CB5654" w:rsidRPr="00935B18" w:rsidRDefault="00CB5654" w:rsidP="00DD5C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Юлиан Яковлев – руководитель отдела маркетинга сети ФК «Аура» </w:t>
            </w:r>
          </w:p>
          <w:p w:rsidR="00CB5654" w:rsidRPr="005847BA" w:rsidRDefault="00CB5654" w:rsidP="00DD5C08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en-US"/>
              </w:rPr>
            </w:pPr>
            <w:r w:rsidRPr="00935B18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«Спорт как туристический магнит»</w:t>
            </w:r>
          </w:p>
        </w:tc>
        <w:tc>
          <w:tcPr>
            <w:tcW w:w="2779" w:type="dxa"/>
          </w:tcPr>
          <w:p w:rsidR="00CB5654" w:rsidRPr="00935B18" w:rsidRDefault="00CB5654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12:45 – 13:00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Владислав Ивченко – PR менеджер Харьковского марафона </w:t>
            </w:r>
          </w:p>
          <w:p w:rsidR="005751AA" w:rsidRPr="00935B18" w:rsidRDefault="005751AA" w:rsidP="00DD5C08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«Увеличение туристической привлекательности Харькова путем проведения крупномасштабных спортивных мероприятий»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13:00 – 13:15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Семен Хмельницкий – председатель общественной организации «Харьковский союз активистов» </w:t>
            </w:r>
            <w:r w:rsidRPr="00935B18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«Проблемы и перспективы внутреннего туризма»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 w:eastAsia="ru-RU"/>
              </w:rPr>
              <w:t>13:15 – 13:30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Подведение итогов работы секции </w:t>
            </w:r>
            <w:r w:rsidRPr="00935B18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ru-RU"/>
              </w:rPr>
              <w:t xml:space="preserve">«Современный маркетинг как фактор развития и промоции туристических продуктов и </w:t>
            </w:r>
            <w:proofErr w:type="spellStart"/>
            <w:r w:rsidRPr="00935B18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ru-RU"/>
              </w:rPr>
              <w:t>дестинаций</w:t>
            </w:r>
            <w:proofErr w:type="spellEnd"/>
            <w:r w:rsidRPr="00935B18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ru-RU"/>
              </w:rPr>
              <w:t>»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935B18" w:rsidTr="00DD5C08">
        <w:trPr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color w:val="000000" w:themeColor="text1"/>
                <w:sz w:val="25"/>
                <w:szCs w:val="25"/>
                <w:lang w:val="ru-RU"/>
              </w:rPr>
              <w:br w:type="page"/>
            </w:r>
            <w:r w:rsidRPr="00935B18"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 w:eastAsia="ru-RU"/>
              </w:rPr>
              <w:t>13:30 – 14:30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>Кофе-брейк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</w:pP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Фойе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Бального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Зала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>, 2-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й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  <w:t>этаж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en-US" w:eastAsia="ru-RU"/>
              </w:rPr>
              <w:t xml:space="preserve"> Premier Palace Hotel Kharkiv</w:t>
            </w:r>
          </w:p>
        </w:tc>
      </w:tr>
      <w:tr w:rsidR="005751AA" w:rsidRPr="00813342" w:rsidTr="00DD5C08">
        <w:trPr>
          <w:trHeight w:val="138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  <w:t>14:00-14:30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  <w:t xml:space="preserve">Регистрация участников секции </w:t>
            </w:r>
            <w:r w:rsidRPr="00935B18"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/>
              </w:rPr>
              <w:t>«Современные тенденции гостеприимства»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rPr>
                <w:rFonts w:ascii="Times New Roman" w:hAnsi="Times New Roman"/>
                <w:i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 xml:space="preserve">Фойе перед конференц-залом «Харьков», 2-й этаж </w:t>
            </w:r>
            <w:r w:rsidRPr="00935B18">
              <w:rPr>
                <w:color w:val="000000" w:themeColor="text1"/>
                <w:sz w:val="25"/>
                <w:szCs w:val="25"/>
                <w:lang w:val="ru-RU"/>
              </w:rPr>
              <w:t xml:space="preserve"> </w:t>
            </w:r>
            <w:r w:rsidRPr="00935B18"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/>
              </w:rPr>
              <w:t>Premier Palace Hotel Kharkiv</w:t>
            </w:r>
          </w:p>
        </w:tc>
      </w:tr>
      <w:tr w:rsidR="005751AA" w:rsidRPr="00813342" w:rsidTr="00DD5C08">
        <w:trPr>
          <w:trHeight w:val="70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  <w:t>14:30 – 18:00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3"/>
              <w:tabs>
                <w:tab w:val="clear" w:pos="850"/>
                <w:tab w:val="clear" w:pos="1191"/>
                <w:tab w:val="clear" w:pos="1531"/>
              </w:tabs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 xml:space="preserve">Параллельная секция </w:t>
            </w:r>
            <w:r w:rsidRPr="00935B18"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lang w:val="ru-RU"/>
              </w:rPr>
              <w:t>«Современные тенденции гостеприимства»</w:t>
            </w:r>
          </w:p>
          <w:p w:rsidR="005751AA" w:rsidRPr="00935B18" w:rsidRDefault="005751AA" w:rsidP="00DD5C08">
            <w:pPr>
              <w:pStyle w:val="a3"/>
              <w:tabs>
                <w:tab w:val="clear" w:pos="850"/>
                <w:tab w:val="clear" w:pos="1191"/>
                <w:tab w:val="clear" w:pos="1531"/>
              </w:tabs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>Модератор: Александр</w:t>
            </w: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935B18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>Лиев</w:t>
            </w:r>
            <w:proofErr w:type="spellEnd"/>
            <w:r w:rsidRPr="00935B18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  <w:lang w:val="ru-RU"/>
              </w:rPr>
              <w:t xml:space="preserve"> – </w:t>
            </w: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/>
              </w:rPr>
              <w:t>председатель правления Ассоциация Индустрии гостеприимства Украины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rPr>
                <w:rFonts w:ascii="Times New Roman" w:hAnsi="Times New Roman"/>
                <w:i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/>
                <w:i/>
                <w:color w:val="000000" w:themeColor="text1"/>
                <w:sz w:val="25"/>
                <w:szCs w:val="25"/>
                <w:lang w:val="ru-RU"/>
              </w:rPr>
              <w:t xml:space="preserve">Конференц-зал «Харьков» </w:t>
            </w:r>
          </w:p>
          <w:p w:rsidR="005751AA" w:rsidRPr="00935B18" w:rsidRDefault="005751AA" w:rsidP="00DD5C08">
            <w:pPr>
              <w:rPr>
                <w:rFonts w:ascii="Times New Roman" w:hAnsi="Times New Roman"/>
                <w:i/>
                <w:color w:val="000000" w:themeColor="text1"/>
                <w:sz w:val="25"/>
                <w:szCs w:val="25"/>
                <w:lang w:val="ru-RU"/>
              </w:rPr>
            </w:pPr>
            <w:r w:rsidRPr="00935B18">
              <w:rPr>
                <w:rFonts w:ascii="Times New Roman" w:hAnsi="Times New Roman"/>
                <w:i/>
                <w:color w:val="000000" w:themeColor="text1"/>
                <w:sz w:val="25"/>
                <w:szCs w:val="25"/>
                <w:lang w:val="ru-RU"/>
              </w:rPr>
              <w:t xml:space="preserve">2-й этаж Premier Palace Hotel Kharkiv </w:t>
            </w:r>
          </w:p>
        </w:tc>
      </w:tr>
      <w:tr w:rsidR="005751AA" w:rsidRPr="00813342" w:rsidTr="00DD5C08">
        <w:trPr>
          <w:trHeight w:val="282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14:30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val="ru-RU"/>
              </w:rPr>
              <w:t>Объявление программы секции и выступление модератора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trHeight w:val="256"/>
          <w:jc w:val="center"/>
        </w:trPr>
        <w:tc>
          <w:tcPr>
            <w:tcW w:w="10777" w:type="dxa"/>
            <w:gridSpan w:val="3"/>
          </w:tcPr>
          <w:p w:rsidR="005751AA" w:rsidRPr="00935B18" w:rsidRDefault="005751AA" w:rsidP="00DD5C08">
            <w:pPr>
              <w:pStyle w:val="a3"/>
              <w:tabs>
                <w:tab w:val="left" w:pos="400"/>
                <w:tab w:val="left" w:pos="5436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Тематика «Современные подходы к работе Туристско-информационных центров»</w:t>
            </w:r>
          </w:p>
        </w:tc>
      </w:tr>
      <w:tr w:rsidR="005751AA" w:rsidRPr="00813342" w:rsidTr="00DD5C08">
        <w:trPr>
          <w:trHeight w:val="166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14:50 – 15:05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Алена Плис – директор Туристического информационного центра города Минска, Беларусь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trHeight w:val="287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15:05 – 15:20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Пантелеймон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Клдиашвили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– директор департамента экономического развития Мэрии города Кутаиси, Грузия 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trHeight w:val="256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15:20 – 15:35 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Екатерина Лещева – директор КП «Туристический информационный центр г. Одессы», Украина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trHeight w:val="256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15:35 – 15:50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Тарас Ковальчук – директор КП «Туристический информационный центр города Тернополя», Украина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trHeight w:val="256"/>
          <w:jc w:val="center"/>
        </w:trPr>
        <w:tc>
          <w:tcPr>
            <w:tcW w:w="10777" w:type="dxa"/>
            <w:gridSpan w:val="3"/>
          </w:tcPr>
          <w:p w:rsidR="005751AA" w:rsidRPr="00935B18" w:rsidRDefault="005751AA" w:rsidP="00DD5C08">
            <w:pPr>
              <w:pStyle w:val="a3"/>
              <w:tabs>
                <w:tab w:val="left" w:pos="400"/>
                <w:tab w:val="left" w:pos="5436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Тематика «Локальные инфраструктурные проекты в сфере туризма»</w:t>
            </w:r>
          </w:p>
        </w:tc>
      </w:tr>
      <w:tr w:rsidR="005751AA" w:rsidRPr="00813342" w:rsidTr="00DD5C08">
        <w:trPr>
          <w:trHeight w:val="241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15:50 – 16:05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Иракли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Леквинадзе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– заместитель Мэра города Тбилиси, Грузия 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trHeight w:val="287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16:05 – 16:20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Луция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Валдхансова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– сотрудница Муниципалитета города Брно, Чехия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trHeight w:val="70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16:20 – 16:35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Вячеслав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Осыка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– менеджер проекта компании «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More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info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», г. Харьков, Украина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trHeight w:val="70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lastRenderedPageBreak/>
              <w:t>16:35 – 16:50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Владимир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Косенко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–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фаундер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проекта «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Ордовская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Слобода», Харьков, Украина 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trHeight w:val="256"/>
          <w:jc w:val="center"/>
        </w:trPr>
        <w:tc>
          <w:tcPr>
            <w:tcW w:w="10777" w:type="dxa"/>
            <w:gridSpan w:val="3"/>
          </w:tcPr>
          <w:p w:rsidR="005751AA" w:rsidRPr="00935B18" w:rsidRDefault="005751AA" w:rsidP="00DD5C08">
            <w:pPr>
              <w:pStyle w:val="a3"/>
              <w:tabs>
                <w:tab w:val="left" w:pos="400"/>
                <w:tab w:val="left" w:pos="5436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Тематика «Услуги в сфере гостеприимства»</w:t>
            </w:r>
          </w:p>
        </w:tc>
      </w:tr>
      <w:tr w:rsidR="005751AA" w:rsidRPr="00813342" w:rsidTr="00DD5C08">
        <w:trPr>
          <w:trHeight w:val="256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16:50 – 17:05</w:t>
            </w:r>
          </w:p>
        </w:tc>
        <w:tc>
          <w:tcPr>
            <w:tcW w:w="6095" w:type="dxa"/>
          </w:tcPr>
          <w:p w:rsidR="005751AA" w:rsidRPr="00642054" w:rsidRDefault="005751AA" w:rsidP="00DD5C08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Станислав </w:t>
            </w:r>
            <w:r w:rsidRPr="00642054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Игнатьев 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–</w:t>
            </w:r>
            <w:r w:rsidRPr="00642054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исполнительный директор  Института устойчивого развития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, Харьков, Украина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trHeight w:val="287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17:05 – 17:20</w:t>
            </w:r>
          </w:p>
        </w:tc>
        <w:tc>
          <w:tcPr>
            <w:tcW w:w="6095" w:type="dxa"/>
          </w:tcPr>
          <w:p w:rsidR="005751AA" w:rsidRPr="00935B18" w:rsidRDefault="005751AA" w:rsidP="00DD5C08">
            <w:pPr>
              <w:pStyle w:val="a3"/>
              <w:tabs>
                <w:tab w:val="left" w:pos="400"/>
                <w:tab w:val="left" w:pos="5436"/>
              </w:tabs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Янина Гаврилова – председатель Всеукраинской Ассоциации гидов, г. Киев, Украина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trHeight w:val="70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17:20 – 17:35</w:t>
            </w:r>
          </w:p>
        </w:tc>
        <w:tc>
          <w:tcPr>
            <w:tcW w:w="6095" w:type="dxa"/>
          </w:tcPr>
          <w:p w:rsidR="005751AA" w:rsidRPr="00642054" w:rsidRDefault="005751AA" w:rsidP="00DD5C08">
            <w:pPr>
              <w:tabs>
                <w:tab w:val="left" w:pos="5260"/>
              </w:tabs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Станислав Бука – </w:t>
            </w: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  <w:t>председатель сената Международной Балтийской академии, г. Рига, Латвия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trHeight w:val="70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17:35</w:t>
            </w: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– 17:5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0</w:t>
            </w:r>
          </w:p>
        </w:tc>
        <w:tc>
          <w:tcPr>
            <w:tcW w:w="6095" w:type="dxa"/>
          </w:tcPr>
          <w:p w:rsidR="005751AA" w:rsidRPr="00642054" w:rsidRDefault="005751AA" w:rsidP="00DD5C08">
            <w:pPr>
              <w:tabs>
                <w:tab w:val="left" w:pos="5260"/>
              </w:tabs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Наталья Бельская – руководитель выставки детских лагерей и туризма </w:t>
            </w:r>
            <w:proofErr w:type="spellStart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KidsCampFest</w:t>
            </w:r>
            <w:proofErr w:type="spellEnd"/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, г. Киев, Украина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  <w:tr w:rsidR="005751AA" w:rsidRPr="00813342" w:rsidTr="00DD5C08">
        <w:trPr>
          <w:trHeight w:val="70"/>
          <w:jc w:val="center"/>
        </w:trPr>
        <w:tc>
          <w:tcPr>
            <w:tcW w:w="1903" w:type="dxa"/>
          </w:tcPr>
          <w:p w:rsidR="005751AA" w:rsidRPr="00935B18" w:rsidRDefault="005751AA" w:rsidP="00DD5C08">
            <w:pP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>17:50</w:t>
            </w: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 – 18:00</w:t>
            </w:r>
          </w:p>
        </w:tc>
        <w:tc>
          <w:tcPr>
            <w:tcW w:w="6095" w:type="dxa"/>
          </w:tcPr>
          <w:p w:rsidR="005751AA" w:rsidRPr="005751AA" w:rsidRDefault="005751AA" w:rsidP="00DD5C08">
            <w:pPr>
              <w:tabs>
                <w:tab w:val="left" w:pos="5260"/>
              </w:tabs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</w:pP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 w:eastAsia="ru-RU"/>
              </w:rPr>
              <w:t xml:space="preserve">Подведение итогов работы секции </w:t>
            </w:r>
            <w:r w:rsidRPr="00935B18">
              <w:rPr>
                <w:rFonts w:ascii="Times New Roman" w:hAnsi="Times New Roman"/>
                <w:color w:val="000000" w:themeColor="text1"/>
                <w:sz w:val="25"/>
                <w:szCs w:val="25"/>
                <w:lang w:val="ru-RU"/>
              </w:rPr>
              <w:t>«Современные тенденции гостеприимства»</w:t>
            </w:r>
          </w:p>
        </w:tc>
        <w:tc>
          <w:tcPr>
            <w:tcW w:w="2779" w:type="dxa"/>
          </w:tcPr>
          <w:p w:rsidR="005751AA" w:rsidRPr="00935B18" w:rsidRDefault="005751AA" w:rsidP="00DD5C08">
            <w:pPr>
              <w:pStyle w:val="a3"/>
              <w:spacing w:after="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</w:tr>
    </w:tbl>
    <w:p w:rsidR="005751AA" w:rsidRPr="009066AE" w:rsidRDefault="005751AA">
      <w:pPr>
        <w:rPr>
          <w:lang w:val="ru-RU"/>
        </w:rPr>
      </w:pPr>
    </w:p>
    <w:sectPr w:rsidR="005751AA" w:rsidRPr="009066AE" w:rsidSect="00813342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4F92"/>
    <w:multiLevelType w:val="hybridMultilevel"/>
    <w:tmpl w:val="CF465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DD9"/>
    <w:rsid w:val="00052BB0"/>
    <w:rsid w:val="00064DCA"/>
    <w:rsid w:val="00070E89"/>
    <w:rsid w:val="000C0ED3"/>
    <w:rsid w:val="000C26CC"/>
    <w:rsid w:val="000D2A0D"/>
    <w:rsid w:val="00143EBE"/>
    <w:rsid w:val="001C0F00"/>
    <w:rsid w:val="001E252D"/>
    <w:rsid w:val="00211F95"/>
    <w:rsid w:val="00221D9A"/>
    <w:rsid w:val="00231E1C"/>
    <w:rsid w:val="00247D4C"/>
    <w:rsid w:val="00265443"/>
    <w:rsid w:val="002E0858"/>
    <w:rsid w:val="002E1EBC"/>
    <w:rsid w:val="002E60D7"/>
    <w:rsid w:val="00324BA0"/>
    <w:rsid w:val="00347DB8"/>
    <w:rsid w:val="003C10D5"/>
    <w:rsid w:val="003C19AB"/>
    <w:rsid w:val="003F49B4"/>
    <w:rsid w:val="004D3437"/>
    <w:rsid w:val="004E0B96"/>
    <w:rsid w:val="004E7167"/>
    <w:rsid w:val="004F6149"/>
    <w:rsid w:val="004F7458"/>
    <w:rsid w:val="00547225"/>
    <w:rsid w:val="00567645"/>
    <w:rsid w:val="005751AA"/>
    <w:rsid w:val="005847BA"/>
    <w:rsid w:val="005A195C"/>
    <w:rsid w:val="005A354B"/>
    <w:rsid w:val="005C3C3D"/>
    <w:rsid w:val="005F7649"/>
    <w:rsid w:val="00642054"/>
    <w:rsid w:val="006509ED"/>
    <w:rsid w:val="006654C8"/>
    <w:rsid w:val="00672C48"/>
    <w:rsid w:val="006854C4"/>
    <w:rsid w:val="006A7C38"/>
    <w:rsid w:val="006B0EFF"/>
    <w:rsid w:val="006B6DD9"/>
    <w:rsid w:val="006D4710"/>
    <w:rsid w:val="006F6FBE"/>
    <w:rsid w:val="006F7E29"/>
    <w:rsid w:val="00756EC8"/>
    <w:rsid w:val="00765490"/>
    <w:rsid w:val="00783280"/>
    <w:rsid w:val="007C7E79"/>
    <w:rsid w:val="008109F2"/>
    <w:rsid w:val="00813342"/>
    <w:rsid w:val="00817BB2"/>
    <w:rsid w:val="00833D1E"/>
    <w:rsid w:val="008578F1"/>
    <w:rsid w:val="00895D98"/>
    <w:rsid w:val="008B4DF8"/>
    <w:rsid w:val="008D3401"/>
    <w:rsid w:val="009066AE"/>
    <w:rsid w:val="009138E5"/>
    <w:rsid w:val="0091728A"/>
    <w:rsid w:val="00935B18"/>
    <w:rsid w:val="009636B9"/>
    <w:rsid w:val="0098601C"/>
    <w:rsid w:val="009907F9"/>
    <w:rsid w:val="009B0CE8"/>
    <w:rsid w:val="009D2DE7"/>
    <w:rsid w:val="009D547A"/>
    <w:rsid w:val="009E71D6"/>
    <w:rsid w:val="009F18CE"/>
    <w:rsid w:val="009F5F53"/>
    <w:rsid w:val="00A405FA"/>
    <w:rsid w:val="00A67126"/>
    <w:rsid w:val="00A73C0C"/>
    <w:rsid w:val="00A95EF5"/>
    <w:rsid w:val="00AA24F5"/>
    <w:rsid w:val="00AA3B49"/>
    <w:rsid w:val="00AC5573"/>
    <w:rsid w:val="00B26155"/>
    <w:rsid w:val="00B6307A"/>
    <w:rsid w:val="00BA03C7"/>
    <w:rsid w:val="00BB376C"/>
    <w:rsid w:val="00BE1D85"/>
    <w:rsid w:val="00C04CFE"/>
    <w:rsid w:val="00C97C7A"/>
    <w:rsid w:val="00CB5654"/>
    <w:rsid w:val="00CB5F71"/>
    <w:rsid w:val="00D01425"/>
    <w:rsid w:val="00D20D07"/>
    <w:rsid w:val="00D23221"/>
    <w:rsid w:val="00D92F5A"/>
    <w:rsid w:val="00DF724A"/>
    <w:rsid w:val="00E30A4E"/>
    <w:rsid w:val="00E537B8"/>
    <w:rsid w:val="00EC75D2"/>
    <w:rsid w:val="00F26A2E"/>
    <w:rsid w:val="00F313FC"/>
    <w:rsid w:val="00F31EA2"/>
    <w:rsid w:val="00F46B7A"/>
    <w:rsid w:val="00F70D36"/>
    <w:rsid w:val="00F8228F"/>
    <w:rsid w:val="00FA6DF4"/>
    <w:rsid w:val="00FB2408"/>
    <w:rsid w:val="00FE260C"/>
    <w:rsid w:val="00FF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D9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6B6DD9"/>
    <w:pPr>
      <w:keepNext/>
      <w:spacing w:before="1200" w:after="720"/>
      <w:jc w:val="center"/>
      <w:outlineLvl w:val="0"/>
    </w:pPr>
    <w:rPr>
      <w:b/>
      <w:caps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6DD9"/>
    <w:rPr>
      <w:rFonts w:ascii="Times" w:eastAsia="Times New Roman" w:hAnsi="Times" w:cs="Times New Roman"/>
      <w:b/>
      <w:caps/>
      <w:kern w:val="28"/>
      <w:szCs w:val="20"/>
      <w:lang w:val="en-GB"/>
    </w:rPr>
  </w:style>
  <w:style w:type="paragraph" w:styleId="a3">
    <w:name w:val="Body Text"/>
    <w:basedOn w:val="a"/>
    <w:link w:val="a4"/>
    <w:uiPriority w:val="99"/>
    <w:rsid w:val="006B6DD9"/>
    <w:pPr>
      <w:spacing w:after="240"/>
    </w:pPr>
  </w:style>
  <w:style w:type="character" w:customStyle="1" w:styleId="a4">
    <w:name w:val="Основной текст Знак"/>
    <w:basedOn w:val="a0"/>
    <w:link w:val="a3"/>
    <w:uiPriority w:val="99"/>
    <w:rsid w:val="006B6DD9"/>
    <w:rPr>
      <w:rFonts w:ascii="Times" w:eastAsia="Times New Roman" w:hAnsi="Times" w:cs="Times New Roman"/>
      <w:szCs w:val="20"/>
      <w:lang w:val="en-GB"/>
    </w:rPr>
  </w:style>
  <w:style w:type="character" w:customStyle="1" w:styleId="hps">
    <w:name w:val="hps"/>
    <w:rsid w:val="006B6DD9"/>
  </w:style>
  <w:style w:type="paragraph" w:styleId="a5">
    <w:name w:val="Plain Text"/>
    <w:basedOn w:val="a"/>
    <w:link w:val="a6"/>
    <w:rsid w:val="006B6DD9"/>
    <w:pPr>
      <w:tabs>
        <w:tab w:val="clear" w:pos="850"/>
        <w:tab w:val="clear" w:pos="1191"/>
        <w:tab w:val="clear" w:pos="1531"/>
      </w:tabs>
      <w:jc w:val="left"/>
    </w:pPr>
    <w:rPr>
      <w:rFonts w:ascii="Courier New" w:hAnsi="Courier New" w:cs="Courier New"/>
      <w:sz w:val="20"/>
      <w:lang w:val="uk-UA" w:eastAsia="uk-UA"/>
    </w:rPr>
  </w:style>
  <w:style w:type="character" w:customStyle="1" w:styleId="a6">
    <w:name w:val="Текст Знак"/>
    <w:basedOn w:val="a0"/>
    <w:link w:val="a5"/>
    <w:rsid w:val="006B6DD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6B6D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DD9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Normal (Web)"/>
    <w:basedOn w:val="a"/>
    <w:uiPriority w:val="99"/>
    <w:rsid w:val="00D23221"/>
    <w:pPr>
      <w:tabs>
        <w:tab w:val="clear" w:pos="850"/>
        <w:tab w:val="clear" w:pos="1191"/>
        <w:tab w:val="clear" w:pos="1531"/>
      </w:tabs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D9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6B6DD9"/>
    <w:pPr>
      <w:keepNext/>
      <w:spacing w:before="1200" w:after="720"/>
      <w:jc w:val="center"/>
      <w:outlineLvl w:val="0"/>
    </w:pPr>
    <w:rPr>
      <w:b/>
      <w:caps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6DD9"/>
    <w:rPr>
      <w:rFonts w:ascii="Times" w:eastAsia="Times New Roman" w:hAnsi="Times" w:cs="Times New Roman"/>
      <w:b/>
      <w:caps/>
      <w:kern w:val="28"/>
      <w:szCs w:val="20"/>
      <w:lang w:val="en-GB"/>
    </w:rPr>
  </w:style>
  <w:style w:type="paragraph" w:styleId="a3">
    <w:name w:val="Body Text"/>
    <w:basedOn w:val="a"/>
    <w:link w:val="a4"/>
    <w:uiPriority w:val="99"/>
    <w:rsid w:val="006B6DD9"/>
    <w:pPr>
      <w:spacing w:after="240"/>
    </w:pPr>
  </w:style>
  <w:style w:type="character" w:customStyle="1" w:styleId="a4">
    <w:name w:val="Основной текст Знак"/>
    <w:basedOn w:val="a0"/>
    <w:link w:val="a3"/>
    <w:uiPriority w:val="99"/>
    <w:rsid w:val="006B6DD9"/>
    <w:rPr>
      <w:rFonts w:ascii="Times" w:eastAsia="Times New Roman" w:hAnsi="Times" w:cs="Times New Roman"/>
      <w:szCs w:val="20"/>
      <w:lang w:val="en-GB"/>
    </w:rPr>
  </w:style>
  <w:style w:type="character" w:customStyle="1" w:styleId="hps">
    <w:name w:val="hps"/>
    <w:rsid w:val="006B6DD9"/>
  </w:style>
  <w:style w:type="paragraph" w:styleId="a5">
    <w:name w:val="Plain Text"/>
    <w:basedOn w:val="a"/>
    <w:link w:val="a6"/>
    <w:rsid w:val="006B6DD9"/>
    <w:pPr>
      <w:tabs>
        <w:tab w:val="clear" w:pos="850"/>
        <w:tab w:val="clear" w:pos="1191"/>
        <w:tab w:val="clear" w:pos="1531"/>
      </w:tabs>
      <w:jc w:val="left"/>
    </w:pPr>
    <w:rPr>
      <w:rFonts w:ascii="Courier New" w:hAnsi="Courier New" w:cs="Courier New"/>
      <w:sz w:val="20"/>
      <w:lang w:val="uk-UA" w:eastAsia="uk-UA"/>
    </w:rPr>
  </w:style>
  <w:style w:type="character" w:customStyle="1" w:styleId="a6">
    <w:name w:val="Текст Знак"/>
    <w:basedOn w:val="a0"/>
    <w:link w:val="a5"/>
    <w:rsid w:val="006B6DD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6B6D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DD9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Normal (Web)"/>
    <w:basedOn w:val="a"/>
    <w:uiPriority w:val="99"/>
    <w:rsid w:val="00D23221"/>
    <w:pPr>
      <w:tabs>
        <w:tab w:val="clear" w:pos="850"/>
        <w:tab w:val="clear" w:pos="1191"/>
        <w:tab w:val="clear" w:pos="1531"/>
      </w:tabs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398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8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8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312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4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9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6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142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8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AF48-6403-4D03-90E7-5AA2A498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Aleksey P. Mikolaenko</cp:lastModifiedBy>
  <cp:revision>52</cp:revision>
  <cp:lastPrinted>2017-04-13T15:33:00Z</cp:lastPrinted>
  <dcterms:created xsi:type="dcterms:W3CDTF">2017-03-20T14:48:00Z</dcterms:created>
  <dcterms:modified xsi:type="dcterms:W3CDTF">2017-04-19T11:54:00Z</dcterms:modified>
</cp:coreProperties>
</file>